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190E7" w14:textId="6EC388B3" w:rsidR="00200096" w:rsidRDefault="004F3459" w:rsidP="00263476">
      <w:pPr>
        <w:ind w:right="-180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სანიტარიული</w:t>
      </w:r>
      <w:proofErr w:type="spellEnd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კვანძის</w:t>
      </w:r>
      <w:proofErr w:type="spellEnd"/>
      <w:r w:rsidR="00EA759A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="00576C5B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ტექნიკური</w:t>
      </w:r>
      <w:proofErr w:type="spellEnd"/>
      <w:r w:rsidR="00576C5B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="00576C5B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გამართულობის</w:t>
      </w:r>
      <w:proofErr w:type="spellEnd"/>
      <w:r w:rsidR="00576C5B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="00576C5B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და</w:t>
      </w:r>
      <w:proofErr w:type="spellEnd"/>
      <w:r w:rsidR="00576C5B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="006E7FED" w:rsidRPr="006E7FED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რეცხვის</w:t>
      </w:r>
      <w:proofErr w:type="spellEnd"/>
      <w:r w:rsidR="006E7FED" w:rsidRPr="006E7FED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r w:rsidR="00DC0B49">
        <w:rPr>
          <w:rFonts w:ascii="Sylfaen" w:hAnsi="Sylfaen"/>
          <w:b/>
          <w:bCs/>
          <w:sz w:val="24"/>
          <w:szCs w:val="24"/>
          <w:lang w:val="ka-GE"/>
        </w:rPr>
        <w:t>სტანდა</w:t>
      </w:r>
      <w:r w:rsidR="00822313">
        <w:rPr>
          <w:rFonts w:ascii="Sylfaen" w:hAnsi="Sylfaen"/>
          <w:b/>
          <w:bCs/>
          <w:sz w:val="24"/>
          <w:szCs w:val="24"/>
          <w:lang w:val="ka-GE"/>
        </w:rPr>
        <w:t>რტული ოპერაციული პროცედურა</w:t>
      </w:r>
    </w:p>
    <w:p w14:paraId="4B7E6D29" w14:textId="626F4824" w:rsidR="001C3B30" w:rsidRPr="0057444E" w:rsidRDefault="00194BC6" w:rsidP="00200096">
      <w:pPr>
        <w:ind w:right="-180"/>
        <w:jc w:val="right"/>
        <w:rPr>
          <w:rFonts w:ascii="Sylfaen" w:hAnsi="Sylfaen"/>
          <w:b/>
          <w:bCs/>
          <w:sz w:val="24"/>
          <w:szCs w:val="24"/>
          <w:lang w:val="ka-GE"/>
        </w:rPr>
      </w:pPr>
      <w:r w:rsidRPr="0057444E">
        <w:rPr>
          <w:rFonts w:ascii="Sylfaen" w:hAnsi="Sylfaen"/>
          <w:b/>
          <w:bCs/>
          <w:sz w:val="24"/>
          <w:szCs w:val="24"/>
          <w:lang w:val="ka-GE"/>
        </w:rPr>
        <w:t xml:space="preserve">დანართი </w:t>
      </w:r>
      <w:r w:rsidR="00200096" w:rsidRPr="00200096">
        <w:rPr>
          <w:rFonts w:ascii="Sylfaen" w:hAnsi="Sylfaen"/>
          <w:b/>
          <w:sz w:val="24"/>
          <w:szCs w:val="24"/>
        </w:rPr>
        <w:t>N</w:t>
      </w:r>
      <w:r w:rsidR="00200096" w:rsidRPr="00200096">
        <w:rPr>
          <w:rFonts w:ascii="Sylfaen" w:hAnsi="Sylfaen"/>
          <w:b/>
          <w:sz w:val="24"/>
          <w:szCs w:val="24"/>
          <w:lang w:val="ka-GE"/>
        </w:rPr>
        <w:t>:</w:t>
      </w:r>
      <w:r w:rsidR="0052793B">
        <w:rPr>
          <w:rFonts w:ascii="Sylfaen" w:hAnsi="Sylfaen"/>
          <w:b/>
          <w:sz w:val="24"/>
          <w:szCs w:val="24"/>
          <w:lang w:val="ka-GE"/>
        </w:rPr>
        <w:t>1</w:t>
      </w:r>
      <w:r w:rsidR="00721B9D">
        <w:rPr>
          <w:rFonts w:ascii="Sylfaen" w:hAnsi="Sylfaen"/>
          <w:b/>
          <w:sz w:val="24"/>
          <w:szCs w:val="24"/>
          <w:lang w:val="ka-GE"/>
        </w:rPr>
        <w:t>3</w:t>
      </w: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1440"/>
        <w:gridCol w:w="1620"/>
        <w:gridCol w:w="2160"/>
        <w:gridCol w:w="2340"/>
        <w:gridCol w:w="2160"/>
      </w:tblGrid>
      <w:tr w:rsidR="00EF63FD" w14:paraId="71E11120" w14:textId="77777777" w:rsidTr="007D3F80">
        <w:tc>
          <w:tcPr>
            <w:tcW w:w="9720" w:type="dxa"/>
            <w:gridSpan w:val="5"/>
            <w:shd w:val="clear" w:color="auto" w:fill="D5DCE4" w:themeFill="text2" w:themeFillTint="33"/>
          </w:tcPr>
          <w:p w14:paraId="616B7129" w14:textId="662E0D68" w:rsidR="00094F4B" w:rsidRPr="0057444E" w:rsidRDefault="00EF63FD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2165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ისტორია</w:t>
            </w:r>
          </w:p>
        </w:tc>
      </w:tr>
      <w:tr w:rsidR="00EF63FD" w14:paraId="5E4EA105" w14:textId="77777777" w:rsidTr="00094F4B">
        <w:tc>
          <w:tcPr>
            <w:tcW w:w="1440" w:type="dxa"/>
            <w:shd w:val="clear" w:color="auto" w:fill="92D050"/>
          </w:tcPr>
          <w:p w14:paraId="683567D4" w14:textId="77777777" w:rsidR="00EF63FD" w:rsidRPr="00822313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ვერსიის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5B0431A" w14:textId="77777777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shd w:val="clear" w:color="auto" w:fill="92D050"/>
          </w:tcPr>
          <w:p w14:paraId="150F9E71" w14:textId="77777777" w:rsidR="00EF63FD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გადასინჯვა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560AF5C4" w14:textId="00B1B4C5" w:rsidR="00662ED7" w:rsidRDefault="00662ED7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თარიღი</w:t>
            </w:r>
            <w:r w:rsidR="00D7214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160" w:type="dxa"/>
            <w:shd w:val="clear" w:color="auto" w:fill="92D050"/>
          </w:tcPr>
          <w:p w14:paraId="7D833851" w14:textId="1F4900D8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თარიღი</w:t>
            </w:r>
          </w:p>
        </w:tc>
        <w:tc>
          <w:tcPr>
            <w:tcW w:w="2340" w:type="dxa"/>
            <w:shd w:val="clear" w:color="auto" w:fill="92D050"/>
          </w:tcPr>
          <w:p w14:paraId="2E146CA5" w14:textId="21A9341B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შინაარსი</w:t>
            </w:r>
          </w:p>
        </w:tc>
        <w:tc>
          <w:tcPr>
            <w:tcW w:w="2160" w:type="dxa"/>
            <w:shd w:val="clear" w:color="auto" w:fill="92D050"/>
          </w:tcPr>
          <w:p w14:paraId="6098BB19" w14:textId="1185BC0A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ავტორი</w:t>
            </w:r>
          </w:p>
        </w:tc>
      </w:tr>
      <w:tr w:rsidR="00EF63FD" w14:paraId="3819A777" w14:textId="77777777" w:rsidTr="0057444E">
        <w:tc>
          <w:tcPr>
            <w:tcW w:w="1440" w:type="dxa"/>
          </w:tcPr>
          <w:p w14:paraId="625AF3A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564257C3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4A2DA49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5410ED8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287553B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09A1CD1E" w14:textId="77777777" w:rsidTr="0057444E">
        <w:tc>
          <w:tcPr>
            <w:tcW w:w="1440" w:type="dxa"/>
          </w:tcPr>
          <w:p w14:paraId="4B3A501B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171FE76A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3DFD8B8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2DF62FC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0EE5315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7596BCA8" w14:textId="77777777" w:rsidTr="0057444E">
        <w:tc>
          <w:tcPr>
            <w:tcW w:w="1440" w:type="dxa"/>
          </w:tcPr>
          <w:p w14:paraId="4C0C3685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0B945DB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55DB0CD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F878CA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1E2B137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</w:tbl>
    <w:p w14:paraId="1C6D0F95" w14:textId="77777777" w:rsidR="00B1737C" w:rsidRDefault="00B1737C" w:rsidP="00194BC6">
      <w:pPr>
        <w:jc w:val="right"/>
        <w:rPr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4410"/>
        <w:gridCol w:w="2008"/>
        <w:gridCol w:w="3302"/>
      </w:tblGrid>
      <w:tr w:rsidR="00094F4B" w14:paraId="2CBBEEB2" w14:textId="292E5856" w:rsidTr="00094F4B">
        <w:tc>
          <w:tcPr>
            <w:tcW w:w="9720" w:type="dxa"/>
            <w:gridSpan w:val="3"/>
            <w:shd w:val="clear" w:color="auto" w:fill="D5DCE4" w:themeFill="text2" w:themeFillTint="33"/>
          </w:tcPr>
          <w:p w14:paraId="71FFAB43" w14:textId="2FC2FB43" w:rsidR="00094F4B" w:rsidRPr="00B1737C" w:rsidRDefault="00094F4B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დამტკიცების სტატუსი</w:t>
            </w:r>
          </w:p>
        </w:tc>
      </w:tr>
      <w:tr w:rsidR="00C52310" w14:paraId="57BE42E6" w14:textId="77777777" w:rsidTr="00094F4B">
        <w:tc>
          <w:tcPr>
            <w:tcW w:w="4410" w:type="dxa"/>
            <w:shd w:val="clear" w:color="auto" w:fill="92D050"/>
          </w:tcPr>
          <w:p w14:paraId="4E9E91F1" w14:textId="2B07E572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შემუშავებულია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3451B6C0" w14:textId="258436E1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3302" w:type="dxa"/>
            <w:shd w:val="clear" w:color="auto" w:fill="92D050"/>
          </w:tcPr>
          <w:p w14:paraId="3DDCB952" w14:textId="1640B153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C52310" w14:paraId="3354CD9B" w14:textId="77777777" w:rsidTr="00094F4B">
        <w:tc>
          <w:tcPr>
            <w:tcW w:w="4410" w:type="dxa"/>
          </w:tcPr>
          <w:p w14:paraId="66D77C87" w14:textId="77777777" w:rsidR="004F3459" w:rsidRDefault="004F3459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B9650DD" w14:textId="77777777" w:rsidR="008D095E" w:rsidRDefault="00C52310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გვარი, თანამდებობა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0C0E919" w14:textId="5113274C" w:rsidR="004F3459" w:rsidRPr="00B1737C" w:rsidRDefault="004F3459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417B3059" w14:textId="77777777" w:rsidR="004F3459" w:rsidRDefault="004F3459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3BB3408" w14:textId="10A91444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7FC7E979" w14:textId="0F0036BD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33A1101C" w14:textId="77777777" w:rsidTr="00094F4B">
        <w:tc>
          <w:tcPr>
            <w:tcW w:w="4410" w:type="dxa"/>
            <w:shd w:val="clear" w:color="auto" w:fill="92D050"/>
          </w:tcPr>
          <w:p w14:paraId="57607685" w14:textId="094837AD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დამტკიცებულია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2AAFA389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02" w:type="dxa"/>
            <w:shd w:val="clear" w:color="auto" w:fill="92D050"/>
          </w:tcPr>
          <w:p w14:paraId="2F2182BB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6CEC7CBE" w14:textId="77777777" w:rsidTr="00094F4B">
        <w:tc>
          <w:tcPr>
            <w:tcW w:w="4410" w:type="dxa"/>
          </w:tcPr>
          <w:p w14:paraId="007E2514" w14:textId="77777777" w:rsidR="004F3459" w:rsidRDefault="004F3459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2465179" w14:textId="77777777" w:rsidR="008D095E" w:rsidRDefault="00C52310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4F3C349" w14:textId="2DFA904A" w:rsidR="004F3459" w:rsidRPr="00B1737C" w:rsidRDefault="004F3459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12F44AC2" w14:textId="77777777" w:rsidR="004F3459" w:rsidRDefault="004F3459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6979B70" w14:textId="3EB077E4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11330250" w14:textId="77777777" w:rsidR="00C52310" w:rsidRPr="00B1737C" w:rsidRDefault="00C52310" w:rsidP="00C5231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8867D26" w14:textId="5A7C4A70" w:rsidR="00477293" w:rsidRDefault="0047729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2780"/>
        <w:gridCol w:w="4240"/>
        <w:gridCol w:w="2700"/>
      </w:tblGrid>
      <w:tr w:rsidR="008333E9" w14:paraId="6FC04756" w14:textId="28D269FE" w:rsidTr="00857ADC">
        <w:tc>
          <w:tcPr>
            <w:tcW w:w="9720" w:type="dxa"/>
            <w:gridSpan w:val="3"/>
            <w:shd w:val="clear" w:color="auto" w:fill="D9E2F3" w:themeFill="accent1" w:themeFillTint="33"/>
          </w:tcPr>
          <w:p w14:paraId="2B390F6A" w14:textId="5652563B" w:rsidR="008333E9" w:rsidRPr="00EC651C" w:rsidRDefault="008333E9" w:rsidP="008D095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729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პროცედურა</w:t>
            </w:r>
          </w:p>
        </w:tc>
      </w:tr>
      <w:tr w:rsidR="008333E9" w14:paraId="1F7675BF" w14:textId="77777777" w:rsidTr="00857ADC">
        <w:tc>
          <w:tcPr>
            <w:tcW w:w="2780" w:type="dxa"/>
          </w:tcPr>
          <w:p w14:paraId="53A17BE4" w14:textId="5CA72AB5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გამოყენების სფერო</w:t>
            </w:r>
          </w:p>
        </w:tc>
        <w:tc>
          <w:tcPr>
            <w:tcW w:w="6940" w:type="dxa"/>
            <w:gridSpan w:val="2"/>
          </w:tcPr>
          <w:p w14:paraId="751AC7F8" w14:textId="4AB26A9D" w:rsidR="008333E9" w:rsidRPr="00EC651C" w:rsidRDefault="008333E9" w:rsidP="008333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პროცედურა გამოიყენება </w:t>
            </w:r>
            <w:proofErr w:type="spellStart"/>
            <w:r w:rsidR="00740B76">
              <w:rPr>
                <w:rFonts w:ascii="Sylfaen" w:eastAsia="Times New Roman" w:hAnsi="Sylfaen" w:cs="Sylfaen"/>
                <w:bCs/>
                <w:sz w:val="20"/>
                <w:szCs w:val="20"/>
              </w:rPr>
              <w:t>ორგანიზაცი</w:t>
            </w:r>
            <w:r w:rsidR="00CF5E63">
              <w:rPr>
                <w:rFonts w:ascii="Sylfaen" w:eastAsia="Times New Roman" w:hAnsi="Sylfaen" w:cs="Sylfaen"/>
                <w:bCs/>
                <w:sz w:val="20"/>
                <w:szCs w:val="20"/>
              </w:rPr>
              <w:t>აში</w:t>
            </w:r>
            <w:proofErr w:type="spellEnd"/>
            <w:r w:rsidR="00CF5E63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F3459">
              <w:rPr>
                <w:rFonts w:ascii="Sylfaen" w:eastAsia="Times New Roman" w:hAnsi="Sylfaen" w:cs="Sylfaen"/>
                <w:bCs/>
                <w:sz w:val="20"/>
                <w:szCs w:val="20"/>
              </w:rPr>
              <w:t>არსებული</w:t>
            </w:r>
            <w:proofErr w:type="spellEnd"/>
            <w:r w:rsidR="004F3459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F3459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სანიტარიული</w:t>
            </w:r>
            <w:proofErr w:type="spellEnd"/>
            <w:r w:rsidR="004F3459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4F3459">
              <w:rPr>
                <w:rFonts w:ascii="Sylfaen" w:eastAsia="Times New Roman" w:hAnsi="Sylfaen" w:cs="Sylfaen"/>
                <w:bCs/>
                <w:sz w:val="20"/>
                <w:szCs w:val="20"/>
              </w:rPr>
              <w:t>კვანძების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>ტექნიკური</w:t>
            </w:r>
            <w:proofErr w:type="spellEnd"/>
            <w:r w:rsid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>გამართულობის</w:t>
            </w:r>
            <w:proofErr w:type="spellEnd"/>
            <w:r w:rsid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>შემოწმების</w:t>
            </w:r>
            <w:proofErr w:type="spellEnd"/>
            <w:r w:rsid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რეცხვის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Pr="00BC3A92">
              <w:rPr>
                <w:rFonts w:ascii="Sylfaen" w:hAnsi="Sylfaen"/>
                <w:sz w:val="20"/>
                <w:szCs w:val="20"/>
                <w:lang w:val="ka-GE"/>
              </w:rPr>
              <w:t>ეტაპზე.</w:t>
            </w: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333E9" w14:paraId="2C2BFBB1" w14:textId="6983E4E8" w:rsidTr="00857ADC">
        <w:tc>
          <w:tcPr>
            <w:tcW w:w="2780" w:type="dxa"/>
          </w:tcPr>
          <w:p w14:paraId="3E7DADB2" w14:textId="1B7BAF74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დანიშნულება</w:t>
            </w:r>
          </w:p>
        </w:tc>
        <w:tc>
          <w:tcPr>
            <w:tcW w:w="6940" w:type="dxa"/>
            <w:gridSpan w:val="2"/>
          </w:tcPr>
          <w:p w14:paraId="03F1860E" w14:textId="6A39302F" w:rsidR="008333E9" w:rsidRPr="00EC651C" w:rsidRDefault="00BC3A92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დაბი</w:t>
            </w:r>
            <w:r w:rsidR="00E013FE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ძურების თავიდან აცილება.</w:t>
            </w:r>
          </w:p>
        </w:tc>
      </w:tr>
      <w:tr w:rsidR="008333E9" w14:paraId="4A8CA9AE" w14:textId="77777777" w:rsidTr="00857ADC">
        <w:tc>
          <w:tcPr>
            <w:tcW w:w="2780" w:type="dxa"/>
          </w:tcPr>
          <w:p w14:paraId="2E637E48" w14:textId="2085C629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</w:t>
            </w:r>
          </w:p>
        </w:tc>
        <w:tc>
          <w:tcPr>
            <w:tcW w:w="6940" w:type="dxa"/>
            <w:gridSpan w:val="2"/>
          </w:tcPr>
          <w:p w14:paraId="6865644A" w14:textId="77777777" w:rsidR="008333E9" w:rsidRPr="00395774" w:rsidRDefault="008333E9" w:rsidP="008333E9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5774">
              <w:rPr>
                <w:rFonts w:ascii="Sylfaen" w:hAnsi="Sylfaen"/>
                <w:sz w:val="20"/>
                <w:szCs w:val="20"/>
                <w:lang w:val="ka-GE"/>
              </w:rPr>
              <w:t>დირექტორი პასუხისმგებელია პროცედურა გააცნოს ორგანიზაციის პერსონალს და აკონტროლოს პროცედურის შესრულების მდგომარეობა.</w:t>
            </w:r>
          </w:p>
          <w:p w14:paraId="56A672BD" w14:textId="7180CFB3" w:rsidR="00385479" w:rsidRPr="008333E9" w:rsidRDefault="00280A9F" w:rsidP="00385479">
            <w:pPr>
              <w:pStyle w:val="ListParagraph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</w:t>
            </w:r>
            <w:r w:rsidR="008333E9" w:rsidRPr="008333E9">
              <w:rPr>
                <w:rFonts w:ascii="Sylfaen" w:hAnsi="Sylfaen"/>
                <w:sz w:val="20"/>
                <w:szCs w:val="20"/>
                <w:lang w:val="ka-GE"/>
              </w:rPr>
              <w:t>პერსონალი პასუხისმგებელია დაიცვას პროცედურასთან დაკავშირებული წესები.</w:t>
            </w:r>
          </w:p>
        </w:tc>
      </w:tr>
      <w:tr w:rsidR="008333E9" w14:paraId="3E800BA9" w14:textId="77777777" w:rsidTr="00857ADC">
        <w:trPr>
          <w:trHeight w:val="3212"/>
        </w:trPr>
        <w:tc>
          <w:tcPr>
            <w:tcW w:w="2780" w:type="dxa"/>
          </w:tcPr>
          <w:p w14:paraId="11565D11" w14:textId="72C4D447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საფუძველი</w:t>
            </w:r>
          </w:p>
        </w:tc>
        <w:tc>
          <w:tcPr>
            <w:tcW w:w="6940" w:type="dxa"/>
            <w:gridSpan w:val="2"/>
          </w:tcPr>
          <w:p w14:paraId="7776D422" w14:textId="6F2E3734" w:rsidR="008333E9" w:rsidRPr="00412AA6" w:rsidRDefault="008333E9" w:rsidP="008333E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საქართველოს მთავრობის 2017 წლის 27 ოქტომბრის №485 დადგენილება „ტექნიკური რეგლამენტის − ადრეული და სკოლამდელი აღზრდისა და განათლების დაწესებულებების</w:t>
            </w:r>
            <w:r w:rsidR="00412A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სანიტარიული და ჰიგიენური ნორმების დამტკიცების შესახებ“.</w:t>
            </w:r>
          </w:p>
          <w:p w14:paraId="761C17AB" w14:textId="77777777" w:rsidR="003D4527" w:rsidRPr="00577619" w:rsidRDefault="003D4527" w:rsidP="003D4527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spacing w:after="160" w:line="259" w:lineRule="auto"/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ადრეული აღზრდისა და განათლების ან/და სკოლამდელი აღზრდისა და განათლების დაწესებულების ავტორიზაციის N4 სტანდარტი „სააღმზრდელო და საგანმანათლებლო პროცესის  მხარდაჭერა“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4.5. კომპონენტი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 xml:space="preserve"> „სანიტარულ-ჰიგიენური ნორმები“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78506001" w14:textId="6351AFEA" w:rsidR="000756AE" w:rsidRPr="000756AE" w:rsidRDefault="008333E9" w:rsidP="00670006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rPr>
                <w:lang w:val="ka-GE"/>
              </w:rPr>
            </w:pP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შრომის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ჯანმრთელობისა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სოციალური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დაცვის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მინისტრის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2016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წლის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28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ივლისის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№01-172/ო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ბრძანებ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  <w:lang w:val="ka-GE"/>
              </w:rPr>
              <w:t>ა - საზოგადოებრივი ჯანმრთელობის დაცვის ეროვნული რეკომენდაცია (გაიდლაინი) „წყალი, სანიტარია და ჰიგიენა საბავშვო ბაღში“.</w:t>
            </w:r>
            <w:r w:rsidR="000756AE">
              <w:rPr>
                <w:lang w:val="ka-GE"/>
              </w:rPr>
              <w:tab/>
            </w:r>
          </w:p>
        </w:tc>
      </w:tr>
      <w:tr w:rsidR="00385479" w14:paraId="7A421FD4" w14:textId="77777777" w:rsidTr="00857ADC">
        <w:trPr>
          <w:trHeight w:val="179"/>
        </w:trPr>
        <w:tc>
          <w:tcPr>
            <w:tcW w:w="2780" w:type="dxa"/>
          </w:tcPr>
          <w:p w14:paraId="706EB3E2" w14:textId="0FEE1791" w:rsidR="00385479" w:rsidRPr="008333E9" w:rsidRDefault="00385479" w:rsidP="0038547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</w:t>
            </w:r>
          </w:p>
        </w:tc>
        <w:tc>
          <w:tcPr>
            <w:tcW w:w="6940" w:type="dxa"/>
            <w:gridSpan w:val="2"/>
          </w:tcPr>
          <w:p w14:paraId="6C72988D" w14:textId="7246E70E" w:rsidR="00A25C84" w:rsidRPr="00A25C84" w:rsidRDefault="004F3459" w:rsidP="007D33E7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სანიტარიული</w:t>
            </w:r>
            <w:proofErr w:type="spellEnd"/>
            <w:r w:rsidRP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>კვანძის</w:t>
            </w:r>
            <w:proofErr w:type="spellEnd"/>
            <w:r w:rsidR="0052793B" w:rsidRP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D33E7" w:rsidRP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>ტექნიკური</w:t>
            </w:r>
            <w:proofErr w:type="spellEnd"/>
            <w:r w:rsidR="007D33E7" w:rsidRP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D33E7" w:rsidRP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>გამართულობის</w:t>
            </w:r>
            <w:proofErr w:type="spellEnd"/>
            <w:r w:rsidR="00A25C84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A25C84">
              <w:rPr>
                <w:rFonts w:ascii="Sylfaen" w:eastAsia="Times New Roman" w:hAnsi="Sylfaen" w:cs="Sylfaen"/>
                <w:bCs/>
                <w:sz w:val="20"/>
                <w:szCs w:val="20"/>
              </w:rPr>
              <w:t>ჟურნალი</w:t>
            </w:r>
            <w:proofErr w:type="spellEnd"/>
            <w:r w:rsidR="00A25C84">
              <w:rPr>
                <w:rFonts w:ascii="Sylfaen" w:eastAsia="Times New Roman" w:hAnsi="Sylfaen" w:cs="Sylfaen"/>
                <w:bCs/>
                <w:sz w:val="20"/>
                <w:szCs w:val="20"/>
              </w:rPr>
              <w:t>.</w:t>
            </w:r>
          </w:p>
          <w:p w14:paraId="61F7CB60" w14:textId="3B1D68B6" w:rsidR="0052793B" w:rsidRPr="0052793B" w:rsidRDefault="00A25C84" w:rsidP="007D33E7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lastRenderedPageBreak/>
              <w:t>სანიტარიული</w:t>
            </w:r>
            <w:proofErr w:type="spellEnd"/>
            <w:r w:rsidRP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>კვანძის</w:t>
            </w:r>
            <w:proofErr w:type="spellEnd"/>
            <w:r w:rsidRP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="00E013FE" w:rsidRPr="007D33E7">
              <w:rPr>
                <w:rFonts w:ascii="Sylfaen" w:hAnsi="Sylfaen"/>
                <w:sz w:val="20"/>
                <w:szCs w:val="20"/>
                <w:lang w:val="ka-GE"/>
              </w:rPr>
              <w:t xml:space="preserve">რეცხვის </w:t>
            </w:r>
            <w:r w:rsidR="002C3856" w:rsidRPr="007D33E7">
              <w:rPr>
                <w:rFonts w:ascii="Sylfaen" w:hAnsi="Sylfaen"/>
                <w:sz w:val="20"/>
                <w:szCs w:val="20"/>
                <w:lang w:val="ka-GE"/>
              </w:rPr>
              <w:t>ჟურნალი.</w:t>
            </w:r>
          </w:p>
        </w:tc>
      </w:tr>
      <w:tr w:rsidR="00385479" w14:paraId="63DFCC29" w14:textId="3DF4B864" w:rsidTr="00857ADC">
        <w:tc>
          <w:tcPr>
            <w:tcW w:w="7020" w:type="dxa"/>
            <w:gridSpan w:val="2"/>
            <w:shd w:val="clear" w:color="auto" w:fill="FBE4D5" w:themeFill="accent2" w:themeFillTint="33"/>
          </w:tcPr>
          <w:p w14:paraId="6C82756D" w14:textId="7BC4855F" w:rsidR="00385479" w:rsidRPr="00247DAF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პროცედურის აღწერა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70529E94" w14:textId="307B46C8" w:rsidR="00385479" w:rsidRPr="00247DA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14D64" w14:paraId="07B400DF" w14:textId="77777777" w:rsidTr="000F706A">
        <w:trPr>
          <w:trHeight w:val="1322"/>
        </w:trPr>
        <w:tc>
          <w:tcPr>
            <w:tcW w:w="7020" w:type="dxa"/>
            <w:gridSpan w:val="2"/>
          </w:tcPr>
          <w:p w14:paraId="78EED6B3" w14:textId="48CBF1C8" w:rsidR="00814D64" w:rsidRDefault="00814D64" w:rsidP="000F70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="000F7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576C5B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სანიტარიული</w:t>
            </w:r>
            <w:proofErr w:type="spellEnd"/>
            <w:r w:rsidR="00576C5B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76C5B">
              <w:rPr>
                <w:rFonts w:ascii="Sylfaen" w:eastAsia="Times New Roman" w:hAnsi="Sylfaen" w:cs="Sylfaen"/>
                <w:bCs/>
                <w:sz w:val="20"/>
                <w:szCs w:val="20"/>
              </w:rPr>
              <w:t>კვანძების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>ტექნიკური</w:t>
            </w:r>
            <w:proofErr w:type="spellEnd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>გამართულობის</w:t>
            </w:r>
            <w:proofErr w:type="spellEnd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>შემოწმება</w:t>
            </w:r>
            <w:proofErr w:type="spellEnd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რეცხვა</w:t>
            </w:r>
            <w:proofErr w:type="spellEnd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ხორციელდება წინასწარ დადგენილი მეთოდ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>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 სიხშირით.</w:t>
            </w:r>
          </w:p>
          <w:p w14:paraId="4C475329" w14:textId="5CCE377B" w:rsidR="000F706A" w:rsidRPr="000F706A" w:rsidRDefault="000F706A" w:rsidP="000F70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>
              <w:t xml:space="preserve"> </w:t>
            </w:r>
            <w:proofErr w:type="spellStart"/>
            <w:r w:rsidRPr="000F706A">
              <w:rPr>
                <w:rFonts w:ascii="Sylfaen" w:hAnsi="Sylfaen"/>
                <w:sz w:val="20"/>
                <w:szCs w:val="20"/>
              </w:rPr>
              <w:t>ტექნიკური</w:t>
            </w:r>
            <w:proofErr w:type="spellEnd"/>
            <w:r w:rsidRPr="000F70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06A">
              <w:rPr>
                <w:rFonts w:ascii="Sylfaen" w:hAnsi="Sylfaen"/>
                <w:sz w:val="20"/>
                <w:szCs w:val="20"/>
              </w:rPr>
              <w:t>გამართულობის</w:t>
            </w:r>
            <w:proofErr w:type="spellEnd"/>
            <w:r w:rsidRPr="000F70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06A">
              <w:rPr>
                <w:rFonts w:ascii="Sylfaen" w:hAnsi="Sylfaen"/>
                <w:sz w:val="20"/>
                <w:szCs w:val="20"/>
              </w:rPr>
              <w:t>შემოწმებას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რეცხვას</w:t>
            </w:r>
            <w:proofErr w:type="spellEnd"/>
            <w:r w:rsidRPr="000F70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06A">
              <w:rPr>
                <w:rFonts w:ascii="Sylfaen" w:hAnsi="Sylfaen"/>
                <w:sz w:val="20"/>
                <w:szCs w:val="20"/>
              </w:rPr>
              <w:t>ექვემდებარება</w:t>
            </w:r>
            <w:proofErr w:type="spellEnd"/>
            <w:r w:rsidRPr="000F706A">
              <w:rPr>
                <w:rFonts w:ascii="Sylfaen" w:hAnsi="Sylfaen"/>
                <w:sz w:val="20"/>
                <w:szCs w:val="20"/>
              </w:rPr>
              <w:t xml:space="preserve">: </w:t>
            </w:r>
            <w:proofErr w:type="spellStart"/>
            <w:r w:rsidRPr="000F706A">
              <w:rPr>
                <w:rFonts w:ascii="Sylfaen" w:hAnsi="Sylfaen"/>
                <w:sz w:val="20"/>
                <w:szCs w:val="20"/>
              </w:rPr>
              <w:t>სანიტარიულ</w:t>
            </w:r>
            <w:proofErr w:type="spellEnd"/>
            <w:r w:rsidRPr="000F70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06A">
              <w:rPr>
                <w:rFonts w:ascii="Sylfaen" w:hAnsi="Sylfaen"/>
                <w:sz w:val="20"/>
                <w:szCs w:val="20"/>
              </w:rPr>
              <w:t>კვანძებ</w:t>
            </w:r>
            <w:r>
              <w:rPr>
                <w:rFonts w:ascii="Sylfaen" w:hAnsi="Sylfaen"/>
                <w:sz w:val="20"/>
                <w:szCs w:val="20"/>
              </w:rPr>
              <w:t>შ</w:t>
            </w:r>
            <w:r w:rsidRPr="000F706A">
              <w:rPr>
                <w:rFonts w:ascii="Sylfaen" w:hAnsi="Sylfaen"/>
                <w:sz w:val="20"/>
                <w:szCs w:val="20"/>
              </w:rPr>
              <w:t>ი</w:t>
            </w:r>
            <w:proofErr w:type="spellEnd"/>
            <w:r w:rsidRPr="000F706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F706A">
              <w:rPr>
                <w:rFonts w:ascii="Sylfaen" w:hAnsi="Sylfaen"/>
                <w:sz w:val="20"/>
                <w:szCs w:val="20"/>
              </w:rPr>
              <w:t>არსებული</w:t>
            </w:r>
            <w:proofErr w:type="spellEnd"/>
            <w:r w:rsidRPr="000F706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F706A">
              <w:rPr>
                <w:rFonts w:ascii="Sylfaen" w:hAnsi="Sylfaen"/>
                <w:sz w:val="20"/>
                <w:szCs w:val="20"/>
                <w:lang w:val="ka-GE"/>
              </w:rPr>
              <w:t>იატაკი, ხელსაბანი ნიჟარები 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უ</w:t>
            </w:r>
            <w:r w:rsidRPr="000F706A">
              <w:rPr>
                <w:rFonts w:ascii="Sylfaen" w:hAnsi="Sylfaen"/>
                <w:sz w:val="20"/>
                <w:szCs w:val="20"/>
                <w:lang w:val="ka-GE"/>
              </w:rPr>
              <w:t>ნიტაზები/პისუარები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F706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1B10B03B" w14:textId="08B8C03C" w:rsidR="00814D64" w:rsidRPr="00215E57" w:rsidRDefault="000F706A" w:rsidP="000F70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სანიტარიული კვანძების ტექნიკური გამართულობის შემოწმების და რეცხვის შემდეგ </w:t>
            </w:r>
            <w:r w:rsidR="00814D64">
              <w:rPr>
                <w:rFonts w:ascii="Sylfaen" w:hAnsi="Sylfaen"/>
                <w:sz w:val="20"/>
                <w:szCs w:val="20"/>
                <w:lang w:val="ka-GE"/>
              </w:rPr>
              <w:t>ივსება შესაბამისი ჟურნალ</w:t>
            </w:r>
            <w:r w:rsidR="00A25C84">
              <w:rPr>
                <w:rFonts w:ascii="Sylfaen" w:hAnsi="Sylfaen"/>
                <w:sz w:val="20"/>
                <w:szCs w:val="20"/>
                <w:lang w:val="ka-GE"/>
              </w:rPr>
              <w:t>ები</w:t>
            </w:r>
            <w:r w:rsidR="00814D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6A4582B3" w14:textId="4D910F9E" w:rsidR="00814D64" w:rsidRPr="00A835EF" w:rsidRDefault="00814D64" w:rsidP="000F70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62DB08FB" w14:textId="77777777" w:rsidTr="00857ADC">
        <w:tc>
          <w:tcPr>
            <w:tcW w:w="2780" w:type="dxa"/>
            <w:shd w:val="clear" w:color="auto" w:fill="FBE4D5" w:themeFill="accent2" w:themeFillTint="33"/>
          </w:tcPr>
          <w:p w14:paraId="1F921772" w14:textId="1D2B6E9C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  <w:shd w:val="clear" w:color="auto" w:fill="FBE4D5" w:themeFill="accent2" w:themeFillTint="33"/>
          </w:tcPr>
          <w:p w14:paraId="429A3F3D" w14:textId="7C30EC10" w:rsidR="00385479" w:rsidRPr="00280A9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80A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 და სიხშირე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3278E44C" w14:textId="01C29D20" w:rsidR="00385479" w:rsidRPr="00EC651C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061CC" w14:paraId="063192C6" w14:textId="77777777" w:rsidTr="000F706A">
        <w:trPr>
          <w:trHeight w:val="2888"/>
        </w:trPr>
        <w:tc>
          <w:tcPr>
            <w:tcW w:w="2780" w:type="dxa"/>
            <w:tcBorders>
              <w:bottom w:val="single" w:sz="4" w:space="0" w:color="auto"/>
            </w:tcBorders>
          </w:tcPr>
          <w:p w14:paraId="798F7E5A" w14:textId="263F19A9" w:rsidR="008061CC" w:rsidRPr="008333E9" w:rsidRDefault="008061CC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მონიტორინგი</w:t>
            </w:r>
          </w:p>
        </w:tc>
        <w:tc>
          <w:tcPr>
            <w:tcW w:w="4240" w:type="dxa"/>
          </w:tcPr>
          <w:p w14:paraId="04C237D9" w14:textId="0357C6F7" w:rsidR="008061CC" w:rsidRDefault="008061CC" w:rsidP="0087667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proofErr w:type="spellStart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სანიტარიული</w:t>
            </w:r>
            <w:proofErr w:type="spellEnd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>კვანძების</w:t>
            </w:r>
            <w:proofErr w:type="spellEnd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>ტექნიკური</w:t>
            </w:r>
            <w:proofErr w:type="spellEnd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>გამართულობის</w:t>
            </w:r>
            <w:proofErr w:type="spellEnd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>შემოწმება</w:t>
            </w:r>
            <w:proofErr w:type="spellEnd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>ხორციელდება</w:t>
            </w:r>
            <w:proofErr w:type="spellEnd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>ვიზუალური</w:t>
            </w:r>
            <w:proofErr w:type="spellEnd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>დათვალიერებით</w:t>
            </w:r>
            <w:proofErr w:type="spellEnd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>ყოველდღიურად</w:t>
            </w:r>
            <w:proofErr w:type="spellEnd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>მუშაობის</w:t>
            </w:r>
            <w:proofErr w:type="spellEnd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>დაწყებამდე</w:t>
            </w:r>
            <w:proofErr w:type="spellEnd"/>
            <w:r w:rsidR="000F706A">
              <w:rPr>
                <w:rFonts w:ascii="Sylfaen" w:eastAsia="Times New Roman" w:hAnsi="Sylfaen" w:cs="Sylfaen"/>
                <w:bCs/>
                <w:sz w:val="20"/>
                <w:szCs w:val="20"/>
              </w:rPr>
              <w:t>.</w:t>
            </w:r>
          </w:p>
          <w:p w14:paraId="0D37110A" w14:textId="77777777" w:rsidR="000F706A" w:rsidRDefault="000F706A" w:rsidP="00F76C91">
            <w:pPr>
              <w:pStyle w:val="abzacixml"/>
            </w:pPr>
            <w:r>
              <w:t>2. სანიტარიული კვანძების რეცხვა ხორციელდება:</w:t>
            </w:r>
          </w:p>
          <w:p w14:paraId="0F0E36C1" w14:textId="624F4A7B" w:rsidR="000F706A" w:rsidRDefault="000F706A" w:rsidP="00F76C91">
            <w:pPr>
              <w:pStyle w:val="abzacixml"/>
            </w:pPr>
            <w:r>
              <w:t>2.1. თბილი წყლის და სარეცხი საშუალებების გამოყენებით</w:t>
            </w:r>
            <w:r w:rsidR="006D2628">
              <w:t>,</w:t>
            </w:r>
            <w:r>
              <w:t xml:space="preserve"> არა</w:t>
            </w:r>
            <w:r w:rsidR="00734157">
              <w:t xml:space="preserve"> </w:t>
            </w:r>
            <w:r>
              <w:t>ნაკლებ დღეში 2-ჯერ.</w:t>
            </w:r>
          </w:p>
          <w:p w14:paraId="10EF4766" w14:textId="097A009D" w:rsidR="00B6207F" w:rsidRPr="00B6207F" w:rsidRDefault="000F706A" w:rsidP="000F706A">
            <w:pPr>
              <w:pStyle w:val="abzacixml"/>
            </w:pPr>
            <w:r>
              <w:t xml:space="preserve">2.2. შესაბამისი პრეპარატით </w:t>
            </w:r>
            <w:bookmarkStart w:id="0" w:name="_Hlk163573755"/>
            <w:r>
              <w:t>ლაქების მოცილება</w:t>
            </w:r>
            <w:r w:rsidR="006D2628">
              <w:t>,</w:t>
            </w:r>
            <w:r>
              <w:t xml:space="preserve"> არა ნაკლებ თვეში ორჯერ. </w:t>
            </w:r>
            <w:bookmarkEnd w:id="0"/>
          </w:p>
        </w:tc>
        <w:tc>
          <w:tcPr>
            <w:tcW w:w="2700" w:type="dxa"/>
          </w:tcPr>
          <w:p w14:paraId="64456215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6376ACED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92BB8B" w14:textId="36DD9E7C" w:rsidR="008061CC" w:rsidRPr="00C96A13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061CC" w14:paraId="60EC2371" w14:textId="77777777" w:rsidTr="008061CC">
        <w:trPr>
          <w:trHeight w:val="1322"/>
        </w:trPr>
        <w:tc>
          <w:tcPr>
            <w:tcW w:w="2780" w:type="dxa"/>
          </w:tcPr>
          <w:p w14:paraId="247D19E9" w14:textId="47D7F3C3" w:rsidR="008061CC" w:rsidRPr="008333E9" w:rsidRDefault="008061CC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მაკორექტირებელი ქმედება</w:t>
            </w:r>
          </w:p>
        </w:tc>
        <w:tc>
          <w:tcPr>
            <w:tcW w:w="4240" w:type="dxa"/>
          </w:tcPr>
          <w:p w14:paraId="1D09EE6B" w14:textId="41CC92A7" w:rsidR="008061CC" w:rsidRDefault="008061CC" w:rsidP="00614C88">
            <w:pPr>
              <w:rPr>
                <w:rFonts w:ascii="Sylfaen" w:eastAsia="Times New Roma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მონიტორინგის დროს შეუსაბამობის აღმოჩენის შემთხვევაში, ხორციელდება </w:t>
            </w:r>
            <w:r w:rsidR="000F706A">
              <w:rPr>
                <w:rFonts w:ascii="Sylfaen" w:hAnsi="Sylfaen"/>
                <w:sz w:val="20"/>
                <w:szCs w:val="20"/>
                <w:lang w:val="ka-GE"/>
              </w:rPr>
              <w:t>ინვენტარის გამოცვლა.</w:t>
            </w:r>
          </w:p>
          <w:p w14:paraId="61E6153F" w14:textId="5A891FC4" w:rsidR="008061CC" w:rsidRDefault="008061CC" w:rsidP="008061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B6207F">
              <w:rPr>
                <w:rFonts w:ascii="Sylfaen" w:hAnsi="Sylfaen"/>
                <w:sz w:val="20"/>
                <w:szCs w:val="20"/>
                <w:lang w:val="ka-GE"/>
              </w:rPr>
              <w:t>რეცხვის</w:t>
            </w:r>
            <w:r w:rsidR="00A862DF">
              <w:rPr>
                <w:rFonts w:ascii="Sylfaen" w:hAnsi="Sylfaen"/>
                <w:sz w:val="20"/>
                <w:szCs w:val="20"/>
                <w:lang w:val="ka-GE"/>
              </w:rPr>
              <w:t xml:space="preserve"> ან და ლაქების მოცილების</w:t>
            </w:r>
            <w:r w:rsidR="00B620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მეთოდის ან/და სიხშირის შეცვლა.</w:t>
            </w:r>
          </w:p>
          <w:p w14:paraId="6E57C626" w14:textId="3E598FDF" w:rsidR="00B6207F" w:rsidRPr="00B51C26" w:rsidRDefault="00B6207F" w:rsidP="008061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0F706A">
              <w:rPr>
                <w:rFonts w:ascii="Sylfaen" w:hAnsi="Sylfaen"/>
                <w:sz w:val="20"/>
                <w:szCs w:val="20"/>
                <w:lang w:val="ka-GE"/>
              </w:rPr>
              <w:t>სარეცხი</w:t>
            </w:r>
            <w:r w:rsidR="00A862DF">
              <w:rPr>
                <w:rFonts w:ascii="Sylfaen" w:hAnsi="Sylfaen"/>
                <w:sz w:val="20"/>
                <w:szCs w:val="20"/>
                <w:lang w:val="ka-GE"/>
              </w:rPr>
              <w:t xml:space="preserve"> საშუალების ან/და ლაქების მოცილების პროპარატის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შეცვლა.</w:t>
            </w:r>
          </w:p>
        </w:tc>
        <w:tc>
          <w:tcPr>
            <w:tcW w:w="2700" w:type="dxa"/>
          </w:tcPr>
          <w:p w14:paraId="5615E5EB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3541E2BD" w14:textId="77777777" w:rsidR="008061CC" w:rsidRDefault="008061CC" w:rsidP="00F0006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8599D16" w14:textId="52B7F8C5" w:rsidR="008061CC" w:rsidRPr="00343894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85479" w14:paraId="62291ADC" w14:textId="77777777" w:rsidTr="00374A53">
        <w:trPr>
          <w:trHeight w:val="1772"/>
        </w:trPr>
        <w:tc>
          <w:tcPr>
            <w:tcW w:w="2780" w:type="dxa"/>
          </w:tcPr>
          <w:p w14:paraId="4FDC8DD4" w14:textId="4A2E472B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ვერიფიკაცია</w:t>
            </w:r>
          </w:p>
        </w:tc>
        <w:tc>
          <w:tcPr>
            <w:tcW w:w="4240" w:type="dxa"/>
          </w:tcPr>
          <w:p w14:paraId="3178FAD3" w14:textId="7FDBC24B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სახელმწიფო მაკონტროლებელი უწყების მიერ განხორციელებული შემოწმების შედეგები. </w:t>
            </w:r>
          </w:p>
          <w:p w14:paraId="7395B0EB" w14:textId="77777777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CC52FA">
              <w:rPr>
                <w:rFonts w:ascii="Sylfaen" w:hAnsi="Sylfaen"/>
                <w:sz w:val="20"/>
                <w:szCs w:val="20"/>
                <w:lang w:val="ka-GE"/>
              </w:rPr>
              <w:t>. ავტორიზაციის მიზნით ჩატარებული შემოწმების შედეგები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C70A2BB" w14:textId="23E0B38A" w:rsidR="00294C3A" w:rsidRDefault="00374A53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proofErr w:type="spellStart"/>
            <w:r w:rsidR="006D2628" w:rsidRP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სანიტარიული</w:t>
            </w:r>
            <w:proofErr w:type="spellEnd"/>
            <w:r w:rsidR="006D2628" w:rsidRP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6D2628" w:rsidRP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>კვანძის</w:t>
            </w:r>
            <w:proofErr w:type="spellEnd"/>
            <w:r w:rsidR="006D2628" w:rsidRPr="007D33E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="006D2628">
              <w:rPr>
                <w:rFonts w:ascii="Sylfaen" w:hAnsi="Sylfaen"/>
                <w:sz w:val="20"/>
                <w:szCs w:val="20"/>
                <w:lang w:val="ka-GE"/>
              </w:rPr>
              <w:t xml:space="preserve">ტექნიკური გამართულობის და რეცხვის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ჟურნალი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>ს შემოწმება თვეში ერთხელ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B39E2CB" w14:textId="3FB61289" w:rsidR="007B0D9F" w:rsidRPr="00CC52FA" w:rsidRDefault="008061CC" w:rsidP="00B6207F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>რეკლამაციები (საჩივრები).</w:t>
            </w:r>
          </w:p>
        </w:tc>
        <w:tc>
          <w:tcPr>
            <w:tcW w:w="2700" w:type="dxa"/>
          </w:tcPr>
          <w:p w14:paraId="56BE6B59" w14:textId="6403D86B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3FA53B9E" w14:textId="77777777" w:rsidTr="00857ADC">
        <w:tc>
          <w:tcPr>
            <w:tcW w:w="2780" w:type="dxa"/>
          </w:tcPr>
          <w:p w14:paraId="08AF0013" w14:textId="7D68EEB7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დოკუმენტაცია/ჩანაწერების შენახვა</w:t>
            </w:r>
          </w:p>
        </w:tc>
        <w:tc>
          <w:tcPr>
            <w:tcW w:w="4240" w:type="dxa"/>
          </w:tcPr>
          <w:p w14:paraId="3CA29226" w14:textId="1E094EF1" w:rsidR="00385479" w:rsidRPr="00343894" w:rsidRDefault="003477E5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ამ პროცედურასთან დაკავშირებული 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დოკუმენტები და ჩანაწერები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ინახება </w:t>
            </w:r>
            <w:r w:rsidR="00AC009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წლის განმავლობაში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43CD8CF4" w14:textId="349B2C4F" w:rsidR="00385479" w:rsidRDefault="003477E5" w:rsidP="00243D15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294C3A" w14:paraId="6D22EAF6" w14:textId="77777777" w:rsidTr="00243D15">
        <w:trPr>
          <w:trHeight w:val="1304"/>
        </w:trPr>
        <w:tc>
          <w:tcPr>
            <w:tcW w:w="2780" w:type="dxa"/>
          </w:tcPr>
          <w:p w14:paraId="478857D5" w14:textId="4D4FA6E8" w:rsidR="00294C3A" w:rsidRPr="008333E9" w:rsidRDefault="00294C3A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სოპ-ის გადახედვა</w:t>
            </w:r>
          </w:p>
        </w:tc>
        <w:tc>
          <w:tcPr>
            <w:tcW w:w="4240" w:type="dxa"/>
          </w:tcPr>
          <w:p w14:paraId="549E7353" w14:textId="5D500D80" w:rsidR="008061CC" w:rsidRDefault="004E4BD5" w:rsidP="004E4BD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სოპ-ის გადახედვა ხორციელდება 1-3 წელიწადში ერთხელ, საჭიროებიდან გამომდინარე.</w:t>
            </w:r>
          </w:p>
        </w:tc>
        <w:tc>
          <w:tcPr>
            <w:tcW w:w="2700" w:type="dxa"/>
          </w:tcPr>
          <w:p w14:paraId="5DBB1509" w14:textId="1F24F5B2" w:rsidR="00154FEF" w:rsidRPr="00A835EF" w:rsidRDefault="00294C3A" w:rsidP="00243D1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</w:tbl>
    <w:p w14:paraId="52EEC2CF" w14:textId="77777777" w:rsidR="00A54403" w:rsidRDefault="00A5440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pPr w:leftFromText="180" w:rightFromText="180" w:vertAnchor="text" w:horzAnchor="margin" w:tblpX="-185" w:tblpY="334"/>
        <w:tblW w:w="9715" w:type="dxa"/>
        <w:tblLayout w:type="fixed"/>
        <w:tblLook w:val="04A0" w:firstRow="1" w:lastRow="0" w:firstColumn="1" w:lastColumn="0" w:noHBand="0" w:noVBand="1"/>
      </w:tblPr>
      <w:tblGrid>
        <w:gridCol w:w="1170"/>
        <w:gridCol w:w="1975"/>
        <w:gridCol w:w="2430"/>
        <w:gridCol w:w="2790"/>
        <w:gridCol w:w="1350"/>
      </w:tblGrid>
      <w:tr w:rsidR="00053FBF" w14:paraId="6E519A75" w14:textId="77777777" w:rsidTr="00053FBF">
        <w:tc>
          <w:tcPr>
            <w:tcW w:w="9715" w:type="dxa"/>
            <w:gridSpan w:val="5"/>
            <w:shd w:val="clear" w:color="auto" w:fill="D5DCE4" w:themeFill="text2" w:themeFillTint="33"/>
          </w:tcPr>
          <w:p w14:paraId="1F0A6F03" w14:textId="045EE8F6" w:rsidR="00053FBF" w:rsidRPr="00796ABC" w:rsidRDefault="006D2628" w:rsidP="00053FBF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სანიტარიული კვანძ</w:t>
            </w:r>
            <w:r w:rsidR="004E42B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ების</w:t>
            </w: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ტექნიკური გამართულობის შემოწმების ჟურნალი</w:t>
            </w:r>
          </w:p>
        </w:tc>
      </w:tr>
      <w:tr w:rsidR="00053FBF" w14:paraId="70191294" w14:textId="77777777" w:rsidTr="00053FBF">
        <w:trPr>
          <w:trHeight w:val="383"/>
        </w:trPr>
        <w:tc>
          <w:tcPr>
            <w:tcW w:w="1170" w:type="dxa"/>
            <w:vMerge w:val="restart"/>
          </w:tcPr>
          <w:p w14:paraId="4B9F6893" w14:textId="77777777" w:rsidR="00053FBF" w:rsidRPr="00172958" w:rsidRDefault="00053FBF" w:rsidP="00053F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172958">
              <w:rPr>
                <w:rFonts w:ascii="Sylfaen" w:hAnsi="Sylfaen"/>
                <w:sz w:val="18"/>
                <w:szCs w:val="18"/>
                <w:lang w:val="ka-GE"/>
              </w:rPr>
              <w:t>თარიღი</w:t>
            </w:r>
          </w:p>
        </w:tc>
        <w:tc>
          <w:tcPr>
            <w:tcW w:w="4405" w:type="dxa"/>
            <w:gridSpan w:val="2"/>
          </w:tcPr>
          <w:p w14:paraId="3D7BA2CC" w14:textId="0793CDA7" w:rsidR="00053FBF" w:rsidRPr="00172958" w:rsidRDefault="006D2628" w:rsidP="00053F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სანიტარიული კვანძ</w:t>
            </w:r>
            <w:r w:rsidR="004E42BA">
              <w:rPr>
                <w:rFonts w:ascii="Sylfaen" w:hAnsi="Sylfaen"/>
                <w:sz w:val="18"/>
                <w:szCs w:val="18"/>
                <w:lang w:val="ka-GE"/>
              </w:rPr>
              <w:t>ების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ტექნიკურად გამართულია</w:t>
            </w:r>
            <w:r w:rsidR="00B16080" w:rsidRPr="00B16080">
              <w:rPr>
                <w:rFonts w:ascii="Sylfaen" w:hAnsi="Sylfaen"/>
                <w:b/>
                <w:bCs/>
                <w:sz w:val="18"/>
                <w:szCs w:val="18"/>
                <w:vertAlign w:val="superscript"/>
                <w:lang w:val="ka-GE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(არ შეინიშნება დაზიანების კვალი, უნიტაზების/პისუარების ჩამრეცხები მუშაობს)</w:t>
            </w:r>
            <w:r w:rsidR="00053FBF" w:rsidRPr="00172958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2790" w:type="dxa"/>
            <w:vMerge w:val="restart"/>
          </w:tcPr>
          <w:p w14:paraId="4B214C51" w14:textId="77777777" w:rsidR="00053FBF" w:rsidRPr="00172958" w:rsidRDefault="00053FBF" w:rsidP="00053F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172958">
              <w:rPr>
                <w:rFonts w:ascii="Sylfaen" w:hAnsi="Sylfaen"/>
                <w:sz w:val="18"/>
                <w:szCs w:val="18"/>
                <w:lang w:val="ka-GE"/>
              </w:rPr>
              <w:t xml:space="preserve">მაკორექტირებელი ქმედება </w:t>
            </w:r>
          </w:p>
          <w:p w14:paraId="5779A1F5" w14:textId="77777777" w:rsidR="00053FBF" w:rsidRPr="00172958" w:rsidRDefault="00053FBF" w:rsidP="00053F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172958">
              <w:rPr>
                <w:rFonts w:ascii="Sylfaen" w:hAnsi="Sylfaen"/>
                <w:sz w:val="18"/>
                <w:szCs w:val="18"/>
                <w:lang w:val="ka-GE"/>
              </w:rPr>
              <w:t>(საჭიროების შემთხვევაში)</w:t>
            </w:r>
          </w:p>
        </w:tc>
        <w:tc>
          <w:tcPr>
            <w:tcW w:w="1350" w:type="dxa"/>
            <w:vMerge w:val="restart"/>
          </w:tcPr>
          <w:p w14:paraId="7047085F" w14:textId="77777777" w:rsidR="00053FBF" w:rsidRPr="00172958" w:rsidRDefault="00053FBF" w:rsidP="00053F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172958">
              <w:rPr>
                <w:rFonts w:ascii="Sylfaen" w:hAnsi="Sylfaen"/>
                <w:sz w:val="18"/>
                <w:szCs w:val="18"/>
                <w:lang w:val="ka-GE"/>
              </w:rPr>
              <w:t>ხელმოწერა</w:t>
            </w:r>
          </w:p>
        </w:tc>
      </w:tr>
      <w:tr w:rsidR="00053FBF" w14:paraId="6898C303" w14:textId="77777777" w:rsidTr="00053FBF">
        <w:trPr>
          <w:trHeight w:val="470"/>
        </w:trPr>
        <w:tc>
          <w:tcPr>
            <w:tcW w:w="1170" w:type="dxa"/>
            <w:vMerge/>
          </w:tcPr>
          <w:p w14:paraId="0CEAB187" w14:textId="77777777" w:rsidR="00053FBF" w:rsidRPr="00C103E9" w:rsidRDefault="00053FBF" w:rsidP="00053F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975" w:type="dxa"/>
          </w:tcPr>
          <w:p w14:paraId="22A941F7" w14:textId="6E0CE46B" w:rsidR="00053FBF" w:rsidRPr="00172958" w:rsidRDefault="006D2628" w:rsidP="00053FBF">
            <w:pPr>
              <w:jc w:val="center"/>
              <w:rPr>
                <w:rFonts w:ascii="Sylfaen" w:hAnsi="Sylfaen"/>
                <w:sz w:val="18"/>
                <w:szCs w:val="18"/>
                <w:vertAlign w:val="superscript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კი</w:t>
            </w:r>
          </w:p>
        </w:tc>
        <w:tc>
          <w:tcPr>
            <w:tcW w:w="2430" w:type="dxa"/>
          </w:tcPr>
          <w:p w14:paraId="525463DE" w14:textId="62E9F67A" w:rsidR="00053FBF" w:rsidRPr="00172958" w:rsidRDefault="006D2628" w:rsidP="00053FBF">
            <w:pPr>
              <w:jc w:val="center"/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არა </w:t>
            </w:r>
          </w:p>
        </w:tc>
        <w:tc>
          <w:tcPr>
            <w:tcW w:w="2790" w:type="dxa"/>
            <w:vMerge/>
          </w:tcPr>
          <w:p w14:paraId="0A880BE6" w14:textId="77777777" w:rsidR="00053FBF" w:rsidRPr="00C103E9" w:rsidRDefault="00053FBF" w:rsidP="00053F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  <w:vMerge/>
          </w:tcPr>
          <w:p w14:paraId="203D3EA3" w14:textId="77777777" w:rsidR="00053FBF" w:rsidRPr="00C103E9" w:rsidRDefault="00053FBF" w:rsidP="00053F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53FBF" w14:paraId="4CC3D9EB" w14:textId="77777777" w:rsidTr="00053FBF">
        <w:tc>
          <w:tcPr>
            <w:tcW w:w="1170" w:type="dxa"/>
          </w:tcPr>
          <w:p w14:paraId="477E3516" w14:textId="77777777" w:rsidR="00053FBF" w:rsidRPr="00B83C05" w:rsidRDefault="00053FBF" w:rsidP="00053FB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75" w:type="dxa"/>
          </w:tcPr>
          <w:p w14:paraId="4FC77584" w14:textId="77777777" w:rsidR="00053FBF" w:rsidRPr="00B83C05" w:rsidRDefault="00053FBF" w:rsidP="00053FB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</w:tcPr>
          <w:p w14:paraId="31F431B4" w14:textId="77777777" w:rsidR="00053FBF" w:rsidRPr="00B83C05" w:rsidRDefault="00053FBF" w:rsidP="00053FB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790" w:type="dxa"/>
          </w:tcPr>
          <w:p w14:paraId="00239DB0" w14:textId="77777777" w:rsidR="00053FBF" w:rsidRPr="00B83C05" w:rsidRDefault="00053FBF" w:rsidP="00053FB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71650D80" w14:textId="77777777" w:rsidR="00053FBF" w:rsidRPr="00B83C05" w:rsidRDefault="00053FBF" w:rsidP="00053FB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4BDC1855" w14:textId="77777777" w:rsidR="00287417" w:rsidRDefault="00287417" w:rsidP="00046856">
      <w:pPr>
        <w:jc w:val="right"/>
        <w:rPr>
          <w:rFonts w:ascii="Sylfaen" w:hAnsi="Sylfaen"/>
          <w:sz w:val="24"/>
          <w:szCs w:val="24"/>
          <w:lang w:val="ka-GE"/>
        </w:rPr>
      </w:pPr>
    </w:p>
    <w:p w14:paraId="4FF8ED55" w14:textId="6204C0A6" w:rsidR="00796ABC" w:rsidRDefault="00796ABC" w:rsidP="00796ABC">
      <w:pPr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pPr w:leftFromText="180" w:rightFromText="180" w:vertAnchor="text" w:horzAnchor="margin" w:tblpX="-185" w:tblpY="334"/>
        <w:tblW w:w="9715" w:type="dxa"/>
        <w:tblLayout w:type="fixed"/>
        <w:tblLook w:val="04A0" w:firstRow="1" w:lastRow="0" w:firstColumn="1" w:lastColumn="0" w:noHBand="0" w:noVBand="1"/>
      </w:tblPr>
      <w:tblGrid>
        <w:gridCol w:w="1165"/>
        <w:gridCol w:w="2070"/>
        <w:gridCol w:w="2250"/>
        <w:gridCol w:w="2880"/>
        <w:gridCol w:w="1350"/>
      </w:tblGrid>
      <w:tr w:rsidR="00D063DD" w14:paraId="19FBF0A2" w14:textId="77777777" w:rsidTr="00EF27A1">
        <w:tc>
          <w:tcPr>
            <w:tcW w:w="9715" w:type="dxa"/>
            <w:gridSpan w:val="5"/>
            <w:shd w:val="clear" w:color="auto" w:fill="D5DCE4" w:themeFill="text2" w:themeFillTint="33"/>
          </w:tcPr>
          <w:p w14:paraId="0010A7A4" w14:textId="20A0621C" w:rsidR="00D063DD" w:rsidRPr="00796ABC" w:rsidRDefault="00D063DD" w:rsidP="00EF27A1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სანიტარიული კვანძ</w:t>
            </w:r>
            <w:r w:rsidR="004E42B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ების</w:t>
            </w: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რეცხვის ჟურნალი</w:t>
            </w:r>
          </w:p>
        </w:tc>
      </w:tr>
      <w:tr w:rsidR="00B16080" w14:paraId="7995C1B8" w14:textId="77777777" w:rsidTr="00B16080">
        <w:trPr>
          <w:trHeight w:val="479"/>
        </w:trPr>
        <w:tc>
          <w:tcPr>
            <w:tcW w:w="1165" w:type="dxa"/>
          </w:tcPr>
          <w:p w14:paraId="714B3737" w14:textId="77777777" w:rsidR="00B16080" w:rsidRPr="00EF27A1" w:rsidRDefault="00B16080" w:rsidP="00EF27A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F27A1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070" w:type="dxa"/>
          </w:tcPr>
          <w:p w14:paraId="6D922199" w14:textId="02B6CAB1" w:rsidR="00B16080" w:rsidRPr="00EF27A1" w:rsidRDefault="00B16080" w:rsidP="00B1608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ჩაუტარდა </w:t>
            </w:r>
            <w:r w:rsidRPr="00EF27A1">
              <w:rPr>
                <w:rFonts w:ascii="Sylfaen" w:hAnsi="Sylfaen"/>
                <w:sz w:val="20"/>
                <w:szCs w:val="20"/>
                <w:lang w:val="ka-GE"/>
              </w:rPr>
              <w:t>რეცხვ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B16080">
              <w:rPr>
                <w:rFonts w:ascii="Sylfaen" w:hAnsi="Sylfaen"/>
                <w:b/>
                <w:bCs/>
                <w:sz w:val="20"/>
                <w:szCs w:val="20"/>
                <w:vertAlign w:val="superscript"/>
                <w:lang w:val="ka-GE"/>
              </w:rPr>
              <w:t xml:space="preserve">2 </w:t>
            </w:r>
            <w:r w:rsidRPr="00EF27A1">
              <w:rPr>
                <w:rFonts w:ascii="Sylfaen" w:hAnsi="Sylfaen"/>
                <w:sz w:val="20"/>
                <w:szCs w:val="20"/>
                <w:lang w:val="ka-GE"/>
              </w:rPr>
              <w:t>მონიშნეთ X-ით</w:t>
            </w:r>
          </w:p>
        </w:tc>
        <w:tc>
          <w:tcPr>
            <w:tcW w:w="2250" w:type="dxa"/>
          </w:tcPr>
          <w:p w14:paraId="3BF04946" w14:textId="13CC46E3" w:rsidR="00B16080" w:rsidRDefault="00B16080" w:rsidP="00EF27A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განხორციელდა</w:t>
            </w:r>
            <w:r w:rsidRPr="00B16080">
              <w:rPr>
                <w:rFonts w:ascii="Sylfaen" w:hAnsi="Sylfaen"/>
                <w:b/>
                <w:bCs/>
                <w:sz w:val="20"/>
                <w:szCs w:val="20"/>
                <w:vertAlign w:val="superscript"/>
                <w:lang w:val="ka-GE"/>
              </w:rPr>
              <w:t xml:space="preserve">3 </w:t>
            </w:r>
            <w:r w:rsidRPr="00EF27A1">
              <w:rPr>
                <w:rFonts w:ascii="Sylfaen" w:hAnsi="Sylfaen"/>
                <w:sz w:val="20"/>
                <w:szCs w:val="20"/>
                <w:lang w:val="ka-GE"/>
              </w:rPr>
              <w:t>ლაქების მოცილებ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4C2F7A3C" w14:textId="29C82599" w:rsidR="00B16080" w:rsidRPr="00EF27A1" w:rsidRDefault="00B16080" w:rsidP="00EF27A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F27A1">
              <w:rPr>
                <w:rFonts w:ascii="Sylfaen" w:hAnsi="Sylfaen"/>
                <w:sz w:val="20"/>
                <w:szCs w:val="20"/>
                <w:lang w:val="ka-GE"/>
              </w:rPr>
              <w:t>მონიშნეთ X-ით</w:t>
            </w:r>
          </w:p>
        </w:tc>
        <w:tc>
          <w:tcPr>
            <w:tcW w:w="2880" w:type="dxa"/>
          </w:tcPr>
          <w:p w14:paraId="1A1FD283" w14:textId="5C0BCFCB" w:rsidR="00B16080" w:rsidRPr="00EF27A1" w:rsidRDefault="00B16080" w:rsidP="00EF27A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F27A1">
              <w:rPr>
                <w:rFonts w:ascii="Sylfaen" w:hAnsi="Sylfaen"/>
                <w:sz w:val="20"/>
                <w:szCs w:val="20"/>
                <w:lang w:val="ka-GE"/>
              </w:rPr>
              <w:t xml:space="preserve">მაკორექტირებელი ქმედება </w:t>
            </w:r>
          </w:p>
          <w:p w14:paraId="51DB9CAB" w14:textId="77777777" w:rsidR="00B16080" w:rsidRPr="00EF27A1" w:rsidRDefault="00B16080" w:rsidP="00EF27A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F27A1">
              <w:rPr>
                <w:rFonts w:ascii="Sylfaen" w:hAnsi="Sylfaen"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1350" w:type="dxa"/>
          </w:tcPr>
          <w:p w14:paraId="711624FC" w14:textId="77777777" w:rsidR="00B16080" w:rsidRPr="00EF27A1" w:rsidRDefault="00B16080" w:rsidP="00EF27A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F27A1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D063DD" w14:paraId="657847F3" w14:textId="77777777" w:rsidTr="00B16080">
        <w:tc>
          <w:tcPr>
            <w:tcW w:w="1165" w:type="dxa"/>
          </w:tcPr>
          <w:p w14:paraId="51B1934E" w14:textId="77777777" w:rsidR="00D063DD" w:rsidRPr="00EF27A1" w:rsidRDefault="00D063DD" w:rsidP="00EF27A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070" w:type="dxa"/>
          </w:tcPr>
          <w:p w14:paraId="246CFD77" w14:textId="4A13D543" w:rsidR="00D063DD" w:rsidRPr="00EF27A1" w:rsidRDefault="00EF27A1" w:rsidP="00EF27A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50" w:type="dxa"/>
          </w:tcPr>
          <w:p w14:paraId="044487D0" w14:textId="75E949BF" w:rsidR="00D063DD" w:rsidRPr="00EF27A1" w:rsidRDefault="00D063DD" w:rsidP="00EF27A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880" w:type="dxa"/>
          </w:tcPr>
          <w:p w14:paraId="541AF846" w14:textId="77777777" w:rsidR="00D063DD" w:rsidRPr="00EF27A1" w:rsidRDefault="00D063DD" w:rsidP="00EF27A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29B37ABC" w14:textId="77777777" w:rsidR="00D063DD" w:rsidRPr="00EF27A1" w:rsidRDefault="00D063DD" w:rsidP="00EF27A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EF27A1" w14:paraId="18CDEA2B" w14:textId="77777777" w:rsidTr="00B16080">
        <w:tc>
          <w:tcPr>
            <w:tcW w:w="1165" w:type="dxa"/>
          </w:tcPr>
          <w:p w14:paraId="0DF080CF" w14:textId="77777777" w:rsidR="00EF27A1" w:rsidRPr="00EF27A1" w:rsidRDefault="00EF27A1" w:rsidP="00EF27A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070" w:type="dxa"/>
          </w:tcPr>
          <w:p w14:paraId="5E8A3753" w14:textId="77777777" w:rsidR="00EF27A1" w:rsidRPr="00EF27A1" w:rsidRDefault="00EF27A1" w:rsidP="00EF27A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250" w:type="dxa"/>
          </w:tcPr>
          <w:p w14:paraId="777958D8" w14:textId="77777777" w:rsidR="00EF27A1" w:rsidRPr="00EF27A1" w:rsidRDefault="00EF27A1" w:rsidP="00EF27A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880" w:type="dxa"/>
          </w:tcPr>
          <w:p w14:paraId="055253AE" w14:textId="77777777" w:rsidR="00EF27A1" w:rsidRPr="00EF27A1" w:rsidRDefault="00EF27A1" w:rsidP="00EF27A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4260DB68" w14:textId="77777777" w:rsidR="00EF27A1" w:rsidRPr="00EF27A1" w:rsidRDefault="00EF27A1" w:rsidP="00EF27A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EF27A1" w14:paraId="5B8285B7" w14:textId="77777777" w:rsidTr="00B16080">
        <w:tc>
          <w:tcPr>
            <w:tcW w:w="1165" w:type="dxa"/>
          </w:tcPr>
          <w:p w14:paraId="324C2B9B" w14:textId="77777777" w:rsidR="00EF27A1" w:rsidRPr="00B83C05" w:rsidRDefault="00EF27A1" w:rsidP="00EF27A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070" w:type="dxa"/>
          </w:tcPr>
          <w:p w14:paraId="2F31B971" w14:textId="77777777" w:rsidR="00EF27A1" w:rsidRPr="00B83C05" w:rsidRDefault="00EF27A1" w:rsidP="00EF27A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250" w:type="dxa"/>
          </w:tcPr>
          <w:p w14:paraId="21A3FF9E" w14:textId="77777777" w:rsidR="00EF27A1" w:rsidRPr="00B83C05" w:rsidRDefault="00EF27A1" w:rsidP="00EF27A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880" w:type="dxa"/>
          </w:tcPr>
          <w:p w14:paraId="2B920287" w14:textId="77777777" w:rsidR="00EF27A1" w:rsidRPr="00B83C05" w:rsidRDefault="00EF27A1" w:rsidP="00EF27A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1B77BC61" w14:textId="77777777" w:rsidR="00EF27A1" w:rsidRPr="00B83C05" w:rsidRDefault="00EF27A1" w:rsidP="00EF27A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5657C440" w14:textId="77777777" w:rsidR="00D063DD" w:rsidRDefault="00D063DD" w:rsidP="00796ABC">
      <w:pPr>
        <w:jc w:val="both"/>
        <w:rPr>
          <w:rFonts w:ascii="Sylfaen" w:hAnsi="Sylfaen"/>
          <w:sz w:val="20"/>
          <w:szCs w:val="20"/>
          <w:lang w:val="ka-GE"/>
        </w:rPr>
      </w:pPr>
    </w:p>
    <w:p w14:paraId="2C6EB23C" w14:textId="77777777" w:rsidR="00D063DD" w:rsidRDefault="00D063DD" w:rsidP="00796ABC">
      <w:pPr>
        <w:jc w:val="both"/>
        <w:rPr>
          <w:rFonts w:ascii="Sylfaen" w:hAnsi="Sylfaen"/>
          <w:sz w:val="20"/>
          <w:szCs w:val="20"/>
          <w:lang w:val="ka-GE"/>
        </w:rPr>
      </w:pPr>
    </w:p>
    <w:p w14:paraId="1A189E7A" w14:textId="77777777" w:rsidR="00D063DD" w:rsidRDefault="00D063DD" w:rsidP="00796ABC">
      <w:pPr>
        <w:jc w:val="both"/>
        <w:rPr>
          <w:rFonts w:ascii="Sylfaen" w:hAnsi="Sylfaen"/>
          <w:sz w:val="20"/>
          <w:szCs w:val="20"/>
          <w:lang w:val="ka-GE"/>
        </w:rPr>
      </w:pPr>
    </w:p>
    <w:p w14:paraId="24F2E3FD" w14:textId="4D4C7B63" w:rsidR="00172958" w:rsidRDefault="00053FBF" w:rsidP="00796ABC">
      <w:pPr>
        <w:jc w:val="both"/>
        <w:rPr>
          <w:rFonts w:ascii="Sylfaen" w:hAnsi="Sylfaen"/>
          <w:sz w:val="20"/>
          <w:szCs w:val="20"/>
          <w:lang w:val="ka-GE"/>
        </w:rPr>
      </w:pPr>
      <w:r w:rsidRPr="00053FBF">
        <w:rPr>
          <w:rFonts w:ascii="Sylfaen" w:hAnsi="Sylfaen"/>
          <w:b/>
          <w:bCs/>
          <w:sz w:val="20"/>
          <w:szCs w:val="20"/>
          <w:lang w:val="ka-GE"/>
        </w:rPr>
        <w:t>შენიშვ</w:t>
      </w:r>
      <w:r w:rsidR="00B61197">
        <w:rPr>
          <w:rFonts w:ascii="Sylfaen" w:hAnsi="Sylfaen"/>
          <w:b/>
          <w:bCs/>
          <w:sz w:val="20"/>
          <w:szCs w:val="20"/>
          <w:lang w:val="ka-GE"/>
        </w:rPr>
        <w:t>ნა: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6CDE6038" w14:textId="513F3785" w:rsidR="00053FBF" w:rsidRDefault="00053FBF" w:rsidP="00796ABC">
      <w:pPr>
        <w:jc w:val="both"/>
        <w:rPr>
          <w:rFonts w:ascii="Sylfaen" w:hAnsi="Sylfaen"/>
          <w:sz w:val="20"/>
          <w:szCs w:val="20"/>
          <w:lang w:val="ka-GE"/>
        </w:rPr>
      </w:pPr>
      <w:r w:rsidRPr="00172958">
        <w:rPr>
          <w:rFonts w:ascii="Sylfaen" w:hAnsi="Sylfaen"/>
          <w:sz w:val="20"/>
          <w:szCs w:val="20"/>
          <w:lang w:val="ka-GE"/>
        </w:rPr>
        <w:t>1.</w:t>
      </w:r>
      <w:r w:rsidR="00B16080">
        <w:rPr>
          <w:rFonts w:ascii="Sylfaen" w:hAnsi="Sylfaen"/>
          <w:sz w:val="20"/>
          <w:szCs w:val="20"/>
          <w:lang w:val="ka-GE"/>
        </w:rPr>
        <w:t xml:space="preserve"> სანიტარიული კვანძების ტექნიკური გამართულობის შემოწმება ხორციელდება ყოველდღიურად, მუშაობის დაწყებამდე. </w:t>
      </w:r>
      <w:r w:rsidR="00B61197">
        <w:rPr>
          <w:rFonts w:ascii="Sylfaen" w:hAnsi="Sylfaen"/>
          <w:sz w:val="20"/>
          <w:szCs w:val="20"/>
          <w:lang w:val="ka-GE"/>
        </w:rPr>
        <w:t xml:space="preserve"> </w:t>
      </w:r>
    </w:p>
    <w:p w14:paraId="54F46BAE" w14:textId="4EEFD871" w:rsidR="00172958" w:rsidRDefault="00172958" w:rsidP="00796ABC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2. </w:t>
      </w:r>
      <w:r w:rsidR="00B16080">
        <w:rPr>
          <w:rFonts w:ascii="Sylfaen" w:hAnsi="Sylfaen"/>
          <w:sz w:val="20"/>
          <w:szCs w:val="20"/>
          <w:lang w:val="ka-GE"/>
        </w:rPr>
        <w:t>სანიტარიული კვანძების რეცხვა ხორციელდება არა</w:t>
      </w:r>
      <w:r w:rsidR="00734157">
        <w:rPr>
          <w:rFonts w:ascii="Sylfaen" w:hAnsi="Sylfaen"/>
          <w:sz w:val="20"/>
          <w:szCs w:val="20"/>
          <w:lang w:val="ka-GE"/>
        </w:rPr>
        <w:t xml:space="preserve"> </w:t>
      </w:r>
      <w:r w:rsidR="00B16080">
        <w:rPr>
          <w:rFonts w:ascii="Sylfaen" w:hAnsi="Sylfaen"/>
          <w:sz w:val="20"/>
          <w:szCs w:val="20"/>
          <w:lang w:val="ka-GE"/>
        </w:rPr>
        <w:t>ნაკლებ დღეში ორჯერ.</w:t>
      </w:r>
    </w:p>
    <w:p w14:paraId="5683EB03" w14:textId="45D10734" w:rsidR="00B16080" w:rsidRDefault="00B16080" w:rsidP="00796ABC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3. </w:t>
      </w:r>
      <w:r w:rsidRPr="00B16080">
        <w:rPr>
          <w:rFonts w:ascii="Sylfaen" w:hAnsi="Sylfaen"/>
          <w:sz w:val="20"/>
          <w:szCs w:val="20"/>
          <w:lang w:val="ka-GE"/>
        </w:rPr>
        <w:t>ლაქების მოცილება</w:t>
      </w:r>
      <w:r>
        <w:rPr>
          <w:rFonts w:ascii="Sylfaen" w:hAnsi="Sylfaen"/>
          <w:sz w:val="20"/>
          <w:szCs w:val="20"/>
          <w:lang w:val="ka-GE"/>
        </w:rPr>
        <w:t xml:space="preserve"> ხორციელდება</w:t>
      </w:r>
      <w:r w:rsidRPr="00B16080">
        <w:rPr>
          <w:rFonts w:ascii="Sylfaen" w:hAnsi="Sylfaen"/>
          <w:sz w:val="20"/>
          <w:szCs w:val="20"/>
          <w:lang w:val="ka-GE"/>
        </w:rPr>
        <w:t xml:space="preserve"> არა ნაკლებ თვეში ორჯერ.</w:t>
      </w:r>
    </w:p>
    <w:p w14:paraId="25089BF6" w14:textId="1017AA29" w:rsidR="00B61197" w:rsidRPr="00172958" w:rsidRDefault="00B61197" w:rsidP="00796ABC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ჟურნალ</w:t>
      </w:r>
      <w:r w:rsidR="00AD325C">
        <w:rPr>
          <w:rFonts w:ascii="Sylfaen" w:hAnsi="Sylfaen"/>
          <w:sz w:val="20"/>
          <w:szCs w:val="20"/>
          <w:lang w:val="ka-GE"/>
        </w:rPr>
        <w:t>ების</w:t>
      </w:r>
      <w:r>
        <w:rPr>
          <w:rFonts w:ascii="Sylfaen" w:hAnsi="Sylfaen"/>
          <w:sz w:val="20"/>
          <w:szCs w:val="20"/>
          <w:lang w:val="ka-GE"/>
        </w:rPr>
        <w:t xml:space="preserve"> შევსება ხორციელდება ზ</w:t>
      </w:r>
      <w:r w:rsidR="00377DD8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>მოაღნიშნული სიხშირით</w:t>
      </w:r>
      <w:r w:rsidR="00472851">
        <w:rPr>
          <w:rFonts w:ascii="Sylfaen" w:hAnsi="Sylfaen"/>
          <w:sz w:val="20"/>
          <w:szCs w:val="20"/>
          <w:lang w:val="ka-GE"/>
        </w:rPr>
        <w:t>.</w:t>
      </w:r>
    </w:p>
    <w:sectPr w:rsidR="00B61197" w:rsidRPr="00172958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749BFE" w14:textId="77777777" w:rsidR="001055BA" w:rsidRDefault="001055BA" w:rsidP="0048366C">
      <w:pPr>
        <w:spacing w:after="0" w:line="240" w:lineRule="auto"/>
      </w:pPr>
      <w:r>
        <w:separator/>
      </w:r>
    </w:p>
  </w:endnote>
  <w:endnote w:type="continuationSeparator" w:id="0">
    <w:p w14:paraId="73F1F50B" w14:textId="77777777" w:rsidR="001055BA" w:rsidRDefault="001055BA" w:rsidP="0048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1913187"/>
      <w:docPartObj>
        <w:docPartGallery w:val="Page Numbers (Bottom of Page)"/>
        <w:docPartUnique/>
      </w:docPartObj>
    </w:sdtPr>
    <w:sdtEndPr>
      <w:rPr>
        <w:rFonts w:ascii="Sylfaen" w:hAnsi="Sylfaen"/>
        <w:color w:val="7F7F7F" w:themeColor="background1" w:themeShade="7F"/>
        <w:spacing w:val="60"/>
        <w:sz w:val="20"/>
        <w:szCs w:val="20"/>
      </w:rPr>
    </w:sdtEndPr>
    <w:sdtContent>
      <w:p w14:paraId="4DD8938A" w14:textId="58D31AD5" w:rsidR="00280A9F" w:rsidRPr="00E81430" w:rsidRDefault="00280A9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Sylfaen" w:hAnsi="Sylfaen"/>
            <w:sz w:val="20"/>
            <w:szCs w:val="20"/>
          </w:rPr>
        </w:pPr>
        <w:r w:rsidRPr="00E81430">
          <w:rPr>
            <w:rFonts w:ascii="Sylfaen" w:hAnsi="Sylfaen"/>
            <w:sz w:val="20"/>
            <w:szCs w:val="20"/>
          </w:rPr>
          <w:fldChar w:fldCharType="begin"/>
        </w:r>
        <w:r w:rsidRPr="00E81430">
          <w:rPr>
            <w:rFonts w:ascii="Sylfaen" w:hAnsi="Sylfaen"/>
            <w:sz w:val="20"/>
            <w:szCs w:val="20"/>
          </w:rPr>
          <w:instrText xml:space="preserve"> PAGE   \* MERGEFORMAT </w:instrText>
        </w:r>
        <w:r w:rsidRPr="00E81430">
          <w:rPr>
            <w:rFonts w:ascii="Sylfaen" w:hAnsi="Sylfaen"/>
            <w:sz w:val="20"/>
            <w:szCs w:val="20"/>
          </w:rPr>
          <w:fldChar w:fldCharType="separate"/>
        </w:r>
        <w:r w:rsidRPr="00E81430">
          <w:rPr>
            <w:rFonts w:ascii="Sylfaen" w:hAnsi="Sylfaen"/>
            <w:noProof/>
            <w:sz w:val="20"/>
            <w:szCs w:val="20"/>
          </w:rPr>
          <w:t>2</w:t>
        </w:r>
        <w:r w:rsidRPr="00E81430">
          <w:rPr>
            <w:rFonts w:ascii="Sylfaen" w:hAnsi="Sylfaen"/>
            <w:noProof/>
            <w:sz w:val="20"/>
            <w:szCs w:val="20"/>
          </w:rPr>
          <w:fldChar w:fldCharType="end"/>
        </w:r>
        <w:r w:rsidRPr="00E81430">
          <w:rPr>
            <w:rFonts w:ascii="Sylfaen" w:hAnsi="Sylfaen"/>
            <w:sz w:val="20"/>
            <w:szCs w:val="20"/>
          </w:rPr>
          <w:t xml:space="preserve"> | </w:t>
        </w:r>
        <w:r w:rsidR="000756AE">
          <w:rPr>
            <w:rFonts w:ascii="Sylfaen" w:hAnsi="Sylfaen"/>
            <w:sz w:val="20"/>
            <w:szCs w:val="20"/>
            <w:lang w:val="ka-GE"/>
          </w:rPr>
          <w:t>3</w:t>
        </w:r>
      </w:p>
    </w:sdtContent>
  </w:sdt>
  <w:p w14:paraId="5D0C59E0" w14:textId="77777777" w:rsidR="00280A9F" w:rsidRDefault="00280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86D43A" w14:textId="77777777" w:rsidR="001055BA" w:rsidRDefault="001055BA" w:rsidP="0048366C">
      <w:pPr>
        <w:spacing w:after="0" w:line="240" w:lineRule="auto"/>
      </w:pPr>
      <w:r>
        <w:separator/>
      </w:r>
    </w:p>
  </w:footnote>
  <w:footnote w:type="continuationSeparator" w:id="0">
    <w:p w14:paraId="374C0ADF" w14:textId="77777777" w:rsidR="001055BA" w:rsidRDefault="001055BA" w:rsidP="00483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805" w:type="dxa"/>
      <w:jc w:val="center"/>
      <w:tblLayout w:type="fixed"/>
      <w:tblLook w:val="04A0" w:firstRow="1" w:lastRow="0" w:firstColumn="1" w:lastColumn="0" w:noHBand="0" w:noVBand="1"/>
    </w:tblPr>
    <w:tblGrid>
      <w:gridCol w:w="3505"/>
      <w:gridCol w:w="2430"/>
      <w:gridCol w:w="1175"/>
      <w:gridCol w:w="1615"/>
      <w:gridCol w:w="1080"/>
    </w:tblGrid>
    <w:tr w:rsidR="0048366C" w14:paraId="63D5C544" w14:textId="77777777" w:rsidTr="00DA73C8">
      <w:trPr>
        <w:jc w:val="center"/>
      </w:trPr>
      <w:tc>
        <w:tcPr>
          <w:tcW w:w="3505" w:type="dxa"/>
          <w:vMerge w:val="restart"/>
        </w:tcPr>
        <w:p w14:paraId="3760CC62" w14:textId="4F2E0119" w:rsidR="0048366C" w:rsidRPr="00227A5F" w:rsidRDefault="00A91B43" w:rsidP="0048366C">
          <w:pPr>
            <w:rPr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ორგანიზაციის</w:t>
          </w:r>
          <w:r w:rsidR="003577D4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დასახელება, მისამართი</w:t>
          </w:r>
          <w:r w:rsidR="002163E7">
            <w:rPr>
              <w:rFonts w:ascii="Sylfaen" w:hAnsi="Sylfaen"/>
              <w:b/>
              <w:sz w:val="20"/>
              <w:szCs w:val="20"/>
              <w:lang w:val="ka-GE"/>
            </w:rPr>
            <w:t xml:space="preserve">: </w:t>
          </w:r>
          <w:r w:rsidR="0048366C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</w:p>
      </w:tc>
      <w:tc>
        <w:tcPr>
          <w:tcW w:w="2430" w:type="dxa"/>
        </w:tcPr>
        <w:p w14:paraId="178D8A1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დოკუმენტი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2BF780EE" w14:textId="7CA3B255" w:rsidR="0048366C" w:rsidRPr="00227A5F" w:rsidRDefault="003577D4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სოპ - </w:t>
          </w:r>
          <w:r w:rsidR="00EA759A">
            <w:rPr>
              <w:rFonts w:ascii="Sylfaen" w:hAnsi="Sylfaen"/>
              <w:b/>
              <w:sz w:val="20"/>
              <w:szCs w:val="20"/>
              <w:lang w:val="ka-GE"/>
            </w:rPr>
            <w:t>1</w:t>
          </w:r>
          <w:r w:rsidR="001E1C38"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</w:p>
      </w:tc>
      <w:tc>
        <w:tcPr>
          <w:tcW w:w="1615" w:type="dxa"/>
        </w:tcPr>
        <w:p w14:paraId="5119E581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თარიღი:</w:t>
          </w:r>
        </w:p>
      </w:tc>
      <w:tc>
        <w:tcPr>
          <w:tcW w:w="1080" w:type="dxa"/>
        </w:tcPr>
        <w:p w14:paraId="698664CC" w14:textId="4D673A41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17A881F2" w14:textId="77777777" w:rsidTr="00DA73C8">
      <w:trPr>
        <w:jc w:val="center"/>
      </w:trPr>
      <w:tc>
        <w:tcPr>
          <w:tcW w:w="3505" w:type="dxa"/>
          <w:vMerge/>
        </w:tcPr>
        <w:p w14:paraId="1AFDB5C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123307E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ვერსია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4AC311BE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01</w:t>
          </w:r>
        </w:p>
      </w:tc>
      <w:tc>
        <w:tcPr>
          <w:tcW w:w="1615" w:type="dxa"/>
        </w:tcPr>
        <w:p w14:paraId="388C8449" w14:textId="7907C3A8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გადასინჯვა</w:t>
          </w:r>
          <w:r w:rsidR="00DA73C8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  <w:r w:rsidR="00DA73C8" w:rsidRPr="00227A5F">
            <w:rPr>
              <w:rFonts w:ascii="Sylfaen" w:hAnsi="Sylfaen"/>
              <w:b/>
              <w:sz w:val="20"/>
              <w:szCs w:val="20"/>
            </w:rPr>
            <w:t>N</w:t>
          </w:r>
          <w:r w:rsidR="00DA73C8"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080" w:type="dxa"/>
        </w:tcPr>
        <w:p w14:paraId="01BBAB55" w14:textId="0C30945E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7F795A5F" w14:textId="77777777" w:rsidTr="003577D4">
      <w:trPr>
        <w:jc w:val="center"/>
      </w:trPr>
      <w:tc>
        <w:tcPr>
          <w:tcW w:w="3505" w:type="dxa"/>
          <w:vMerge/>
        </w:tcPr>
        <w:p w14:paraId="368DDEE2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7BAC56E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გვერდების რაოდენობა:</w:t>
          </w:r>
        </w:p>
      </w:tc>
      <w:tc>
        <w:tcPr>
          <w:tcW w:w="3870" w:type="dxa"/>
          <w:gridSpan w:val="3"/>
        </w:tcPr>
        <w:p w14:paraId="1D8E8462" w14:textId="0B4842C0" w:rsidR="0048366C" w:rsidRPr="00374A53" w:rsidRDefault="00374A53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  <w:r w:rsidR="0048366C" w:rsidRPr="00227A5F">
            <w:rPr>
              <w:rFonts w:ascii="Sylfaen" w:hAnsi="Sylfaen"/>
              <w:b/>
              <w:sz w:val="20"/>
              <w:szCs w:val="20"/>
            </w:rPr>
            <w:t>/</w:t>
          </w: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</w:p>
      </w:tc>
    </w:tr>
  </w:tbl>
  <w:p w14:paraId="0940CC06" w14:textId="77777777" w:rsidR="0048366C" w:rsidRDefault="004836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F2DE3"/>
    <w:multiLevelType w:val="hybridMultilevel"/>
    <w:tmpl w:val="C3EA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946C3"/>
    <w:multiLevelType w:val="hybridMultilevel"/>
    <w:tmpl w:val="A4E0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A80"/>
    <w:multiLevelType w:val="hybridMultilevel"/>
    <w:tmpl w:val="1152F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707A"/>
    <w:multiLevelType w:val="hybridMultilevel"/>
    <w:tmpl w:val="5238B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319117">
    <w:abstractNumId w:val="0"/>
  </w:num>
  <w:num w:numId="2" w16cid:durableId="721951604">
    <w:abstractNumId w:val="3"/>
  </w:num>
  <w:num w:numId="3" w16cid:durableId="1617980935">
    <w:abstractNumId w:val="2"/>
  </w:num>
  <w:num w:numId="4" w16cid:durableId="2116511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0FB"/>
    <w:rsid w:val="00044F6B"/>
    <w:rsid w:val="00045F34"/>
    <w:rsid w:val="00046856"/>
    <w:rsid w:val="00053FBF"/>
    <w:rsid w:val="00057E1E"/>
    <w:rsid w:val="000756AE"/>
    <w:rsid w:val="00094F4B"/>
    <w:rsid w:val="00097412"/>
    <w:rsid w:val="000A443B"/>
    <w:rsid w:val="000A449C"/>
    <w:rsid w:val="000C01E6"/>
    <w:rsid w:val="000D1E20"/>
    <w:rsid w:val="000F44B8"/>
    <w:rsid w:val="000F706A"/>
    <w:rsid w:val="0010313B"/>
    <w:rsid w:val="001055BA"/>
    <w:rsid w:val="00107E3A"/>
    <w:rsid w:val="00145461"/>
    <w:rsid w:val="00153DB4"/>
    <w:rsid w:val="00154FEF"/>
    <w:rsid w:val="00172958"/>
    <w:rsid w:val="001747C8"/>
    <w:rsid w:val="0019339B"/>
    <w:rsid w:val="00194BC6"/>
    <w:rsid w:val="001B2A0E"/>
    <w:rsid w:val="001C3B30"/>
    <w:rsid w:val="001E1C38"/>
    <w:rsid w:val="001E5F22"/>
    <w:rsid w:val="00200096"/>
    <w:rsid w:val="0020013E"/>
    <w:rsid w:val="0020038F"/>
    <w:rsid w:val="002006A1"/>
    <w:rsid w:val="00215E57"/>
    <w:rsid w:val="002163E7"/>
    <w:rsid w:val="00221651"/>
    <w:rsid w:val="00227A5F"/>
    <w:rsid w:val="002310FD"/>
    <w:rsid w:val="00243D15"/>
    <w:rsid w:val="00247DAF"/>
    <w:rsid w:val="00263476"/>
    <w:rsid w:val="00280A9F"/>
    <w:rsid w:val="0028516F"/>
    <w:rsid w:val="00287417"/>
    <w:rsid w:val="00294C3A"/>
    <w:rsid w:val="002C3856"/>
    <w:rsid w:val="002D30FB"/>
    <w:rsid w:val="002D7EB0"/>
    <w:rsid w:val="002F27E2"/>
    <w:rsid w:val="003063D0"/>
    <w:rsid w:val="00317D3C"/>
    <w:rsid w:val="00330CED"/>
    <w:rsid w:val="00343894"/>
    <w:rsid w:val="003477E5"/>
    <w:rsid w:val="003562EA"/>
    <w:rsid w:val="003577D4"/>
    <w:rsid w:val="00363219"/>
    <w:rsid w:val="003706CB"/>
    <w:rsid w:val="00374A53"/>
    <w:rsid w:val="00377DD8"/>
    <w:rsid w:val="00384119"/>
    <w:rsid w:val="00385479"/>
    <w:rsid w:val="00392E61"/>
    <w:rsid w:val="00395326"/>
    <w:rsid w:val="00395774"/>
    <w:rsid w:val="003B34FA"/>
    <w:rsid w:val="003D4527"/>
    <w:rsid w:val="003E6C60"/>
    <w:rsid w:val="004117BB"/>
    <w:rsid w:val="00412AA6"/>
    <w:rsid w:val="00417CC2"/>
    <w:rsid w:val="0043093D"/>
    <w:rsid w:val="004376E8"/>
    <w:rsid w:val="00444D34"/>
    <w:rsid w:val="00471D83"/>
    <w:rsid w:val="00472851"/>
    <w:rsid w:val="00477293"/>
    <w:rsid w:val="0048366C"/>
    <w:rsid w:val="004A35E7"/>
    <w:rsid w:val="004D0828"/>
    <w:rsid w:val="004E42BA"/>
    <w:rsid w:val="004E4BD5"/>
    <w:rsid w:val="004F3459"/>
    <w:rsid w:val="00513C0C"/>
    <w:rsid w:val="0052793B"/>
    <w:rsid w:val="005313BF"/>
    <w:rsid w:val="00532E7A"/>
    <w:rsid w:val="00560751"/>
    <w:rsid w:val="0057444E"/>
    <w:rsid w:val="00576C5B"/>
    <w:rsid w:val="005C5761"/>
    <w:rsid w:val="005D21E8"/>
    <w:rsid w:val="005D3DB5"/>
    <w:rsid w:val="005F74AC"/>
    <w:rsid w:val="00607876"/>
    <w:rsid w:val="00613E40"/>
    <w:rsid w:val="00614C88"/>
    <w:rsid w:val="006214FD"/>
    <w:rsid w:val="00625243"/>
    <w:rsid w:val="00632434"/>
    <w:rsid w:val="00632845"/>
    <w:rsid w:val="00662ED7"/>
    <w:rsid w:val="006670DB"/>
    <w:rsid w:val="00670006"/>
    <w:rsid w:val="00671ABC"/>
    <w:rsid w:val="0068538F"/>
    <w:rsid w:val="00687D6B"/>
    <w:rsid w:val="006A3E6F"/>
    <w:rsid w:val="006C20FA"/>
    <w:rsid w:val="006C2A4A"/>
    <w:rsid w:val="006C45E1"/>
    <w:rsid w:val="006C6F55"/>
    <w:rsid w:val="006D2628"/>
    <w:rsid w:val="006D2663"/>
    <w:rsid w:val="006E7FED"/>
    <w:rsid w:val="0070163E"/>
    <w:rsid w:val="00703E98"/>
    <w:rsid w:val="00711219"/>
    <w:rsid w:val="00721B9D"/>
    <w:rsid w:val="00725705"/>
    <w:rsid w:val="00733F22"/>
    <w:rsid w:val="00734157"/>
    <w:rsid w:val="00740B76"/>
    <w:rsid w:val="007515D7"/>
    <w:rsid w:val="00754FAE"/>
    <w:rsid w:val="007558ED"/>
    <w:rsid w:val="007624BE"/>
    <w:rsid w:val="00764633"/>
    <w:rsid w:val="00787C17"/>
    <w:rsid w:val="00794A76"/>
    <w:rsid w:val="00795DD6"/>
    <w:rsid w:val="00796ABC"/>
    <w:rsid w:val="007B0D9F"/>
    <w:rsid w:val="007C1ECD"/>
    <w:rsid w:val="007D33E7"/>
    <w:rsid w:val="007E6C9F"/>
    <w:rsid w:val="008061CC"/>
    <w:rsid w:val="00814D64"/>
    <w:rsid w:val="008160C0"/>
    <w:rsid w:val="00822313"/>
    <w:rsid w:val="0082347F"/>
    <w:rsid w:val="008333E9"/>
    <w:rsid w:val="00852087"/>
    <w:rsid w:val="00857ADC"/>
    <w:rsid w:val="0087667A"/>
    <w:rsid w:val="008A2DC2"/>
    <w:rsid w:val="008C7409"/>
    <w:rsid w:val="008C7655"/>
    <w:rsid w:val="008D095E"/>
    <w:rsid w:val="008E2A5B"/>
    <w:rsid w:val="008F53C8"/>
    <w:rsid w:val="00967A4A"/>
    <w:rsid w:val="0098670F"/>
    <w:rsid w:val="00990605"/>
    <w:rsid w:val="009A10B0"/>
    <w:rsid w:val="009F59C7"/>
    <w:rsid w:val="00A25C84"/>
    <w:rsid w:val="00A33B87"/>
    <w:rsid w:val="00A3680C"/>
    <w:rsid w:val="00A37849"/>
    <w:rsid w:val="00A455B1"/>
    <w:rsid w:val="00A54403"/>
    <w:rsid w:val="00A66499"/>
    <w:rsid w:val="00A835EF"/>
    <w:rsid w:val="00A862DF"/>
    <w:rsid w:val="00A86A8F"/>
    <w:rsid w:val="00A90CCF"/>
    <w:rsid w:val="00A91B43"/>
    <w:rsid w:val="00AA59D8"/>
    <w:rsid w:val="00AB0771"/>
    <w:rsid w:val="00AB14B2"/>
    <w:rsid w:val="00AB57BA"/>
    <w:rsid w:val="00AC009C"/>
    <w:rsid w:val="00AC057A"/>
    <w:rsid w:val="00AD05E5"/>
    <w:rsid w:val="00AD325C"/>
    <w:rsid w:val="00AF502E"/>
    <w:rsid w:val="00B16080"/>
    <w:rsid w:val="00B1737C"/>
    <w:rsid w:val="00B26188"/>
    <w:rsid w:val="00B3130C"/>
    <w:rsid w:val="00B40975"/>
    <w:rsid w:val="00B51C26"/>
    <w:rsid w:val="00B61190"/>
    <w:rsid w:val="00B61197"/>
    <w:rsid w:val="00B6207F"/>
    <w:rsid w:val="00B7189C"/>
    <w:rsid w:val="00B7223C"/>
    <w:rsid w:val="00B83C05"/>
    <w:rsid w:val="00B95055"/>
    <w:rsid w:val="00BC0765"/>
    <w:rsid w:val="00BC3A92"/>
    <w:rsid w:val="00BE6EC1"/>
    <w:rsid w:val="00C103E9"/>
    <w:rsid w:val="00C377B2"/>
    <w:rsid w:val="00C46B98"/>
    <w:rsid w:val="00C52310"/>
    <w:rsid w:val="00C53448"/>
    <w:rsid w:val="00C54350"/>
    <w:rsid w:val="00C575A5"/>
    <w:rsid w:val="00C96A13"/>
    <w:rsid w:val="00CC52FA"/>
    <w:rsid w:val="00CD49C3"/>
    <w:rsid w:val="00CF1FD3"/>
    <w:rsid w:val="00CF5E63"/>
    <w:rsid w:val="00D063DD"/>
    <w:rsid w:val="00D27D33"/>
    <w:rsid w:val="00D3571A"/>
    <w:rsid w:val="00D475EA"/>
    <w:rsid w:val="00D633AF"/>
    <w:rsid w:val="00D7214B"/>
    <w:rsid w:val="00D8197A"/>
    <w:rsid w:val="00DA73C8"/>
    <w:rsid w:val="00DB0B07"/>
    <w:rsid w:val="00DC0B49"/>
    <w:rsid w:val="00DC7B56"/>
    <w:rsid w:val="00E013FE"/>
    <w:rsid w:val="00E3173D"/>
    <w:rsid w:val="00E35FD6"/>
    <w:rsid w:val="00E81430"/>
    <w:rsid w:val="00E95DE8"/>
    <w:rsid w:val="00EA759A"/>
    <w:rsid w:val="00EC651C"/>
    <w:rsid w:val="00EF27A1"/>
    <w:rsid w:val="00EF63FD"/>
    <w:rsid w:val="00EF6FA2"/>
    <w:rsid w:val="00F00063"/>
    <w:rsid w:val="00F051AB"/>
    <w:rsid w:val="00F14804"/>
    <w:rsid w:val="00F55AB7"/>
    <w:rsid w:val="00F66719"/>
    <w:rsid w:val="00F722DB"/>
    <w:rsid w:val="00F76C91"/>
    <w:rsid w:val="00F8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98D14"/>
  <w15:chartTrackingRefBased/>
  <w15:docId w15:val="{6C3C42B8-A3F8-4E7C-B517-191DB0C4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66C"/>
  </w:style>
  <w:style w:type="paragraph" w:styleId="Footer">
    <w:name w:val="footer"/>
    <w:basedOn w:val="Normal"/>
    <w:link w:val="Foot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66C"/>
  </w:style>
  <w:style w:type="table" w:styleId="TableGrid">
    <w:name w:val="Table Grid"/>
    <w:basedOn w:val="TableNormal"/>
    <w:uiPriority w:val="39"/>
    <w:rsid w:val="004836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774"/>
    <w:pPr>
      <w:ind w:left="720"/>
      <w:contextualSpacing/>
    </w:pPr>
  </w:style>
  <w:style w:type="paragraph" w:customStyle="1" w:styleId="abzacixml">
    <w:name w:val="abzaci_xml"/>
    <w:basedOn w:val="PlainText"/>
    <w:autoRedefine/>
    <w:rsid w:val="00B6207F"/>
    <w:pPr>
      <w:tabs>
        <w:tab w:val="left" w:pos="360"/>
      </w:tabs>
    </w:pPr>
    <w:rPr>
      <w:rFonts w:ascii="Sylfaen" w:eastAsia="Times New Roman" w:hAnsi="Sylfaen" w:cs="Sylfaen"/>
      <w:kern w:val="0"/>
      <w:sz w:val="20"/>
      <w:szCs w:val="20"/>
      <w:lang w:val="ka-GE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515D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515D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28F45-7CF4-4472-8F41-1C3EEA5E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3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186</cp:revision>
  <dcterms:created xsi:type="dcterms:W3CDTF">2024-02-25T09:07:00Z</dcterms:created>
  <dcterms:modified xsi:type="dcterms:W3CDTF">2024-04-19T07:32:00Z</dcterms:modified>
</cp:coreProperties>
</file>